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43F5" w14:textId="77777777" w:rsidR="0022167A" w:rsidRPr="00E73741" w:rsidRDefault="0022167A" w:rsidP="00C214DC">
      <w:pPr>
        <w:autoSpaceDE w:val="0"/>
        <w:autoSpaceDN w:val="0"/>
        <w:adjustRightInd w:val="0"/>
        <w:spacing w:line="360" w:lineRule="auto"/>
        <w:jc w:val="left"/>
        <w:rPr>
          <w:rFonts w:ascii="等线" w:eastAsia="等线" w:hAnsi="等线"/>
          <w:kern w:val="0"/>
          <w:sz w:val="20"/>
          <w:szCs w:val="20"/>
        </w:rPr>
      </w:pPr>
    </w:p>
    <w:p w14:paraId="42CA2877" w14:textId="77777777" w:rsidR="0022167A" w:rsidRPr="00E73741" w:rsidRDefault="0022167A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b/>
          <w:sz w:val="36"/>
          <w:szCs w:val="36"/>
        </w:rPr>
      </w:pPr>
    </w:p>
    <w:p w14:paraId="0F607497" w14:textId="5BBE3EC3" w:rsidR="0022167A" w:rsidRPr="00E73741" w:rsidRDefault="0022167A" w:rsidP="00CA54F8">
      <w:pPr>
        <w:autoSpaceDE w:val="0"/>
        <w:autoSpaceDN w:val="0"/>
        <w:adjustRightInd w:val="0"/>
        <w:ind w:right="-23"/>
        <w:jc w:val="center"/>
        <w:rPr>
          <w:rFonts w:ascii="等线" w:eastAsia="等线" w:hAnsi="等线"/>
          <w:b/>
          <w:sz w:val="44"/>
          <w:szCs w:val="44"/>
        </w:rPr>
      </w:pPr>
      <w:r w:rsidRPr="00E73741">
        <w:rPr>
          <w:rFonts w:ascii="等线" w:eastAsia="等线" w:hAnsi="等线" w:hint="eastAsia"/>
          <w:b/>
          <w:sz w:val="44"/>
          <w:szCs w:val="44"/>
        </w:rPr>
        <w:t xml:space="preserve"> </w:t>
      </w:r>
      <w:r w:rsidR="00152185" w:rsidRPr="00E73741">
        <w:rPr>
          <w:rFonts w:ascii="等线" w:eastAsia="等线" w:hAnsi="等线" w:hint="eastAsia"/>
          <w:b/>
          <w:sz w:val="44"/>
          <w:szCs w:val="44"/>
        </w:rPr>
        <w:t>Data</w:t>
      </w:r>
      <w:r w:rsidR="00E57EDD" w:rsidRPr="00E73741">
        <w:rPr>
          <w:rFonts w:ascii="等线" w:eastAsia="等线" w:hAnsi="等线" w:hint="eastAsia"/>
          <w:b/>
          <w:sz w:val="44"/>
          <w:szCs w:val="44"/>
        </w:rPr>
        <w:t>log介绍</w:t>
      </w:r>
    </w:p>
    <w:p w14:paraId="02657197" w14:textId="77777777" w:rsidR="0022167A" w:rsidRPr="00E73741" w:rsidRDefault="0022167A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08C37232" w14:textId="77777777" w:rsidR="0022167A" w:rsidRPr="00E73741" w:rsidRDefault="0022167A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6C15DA8B" w14:textId="5B451585" w:rsidR="00721A42" w:rsidRPr="00E73741" w:rsidRDefault="00721A42" w:rsidP="00721A42">
      <w:pPr>
        <w:pStyle w:val="12"/>
        <w:jc w:val="right"/>
        <w:rPr>
          <w:rFonts w:ascii="等线" w:eastAsia="等线" w:hAnsi="等线"/>
          <w:b/>
          <w:bCs/>
          <w:lang w:eastAsia="zh-CN"/>
        </w:rPr>
      </w:pPr>
      <w:r w:rsidRPr="00E73741">
        <w:rPr>
          <w:rFonts w:ascii="等线" w:eastAsia="等线" w:hAnsi="等线" w:hint="eastAsia"/>
          <w:b/>
          <w:bCs/>
          <w:lang w:eastAsia="zh-CN"/>
        </w:rPr>
        <w:t>2</w:t>
      </w:r>
      <w:r w:rsidRPr="00E73741">
        <w:rPr>
          <w:rFonts w:ascii="等线" w:eastAsia="等线" w:hAnsi="等线"/>
          <w:b/>
          <w:bCs/>
          <w:lang w:eastAsia="zh-CN"/>
        </w:rPr>
        <w:t>023</w:t>
      </w:r>
      <w:r w:rsidRPr="00E73741">
        <w:rPr>
          <w:rFonts w:ascii="等线" w:eastAsia="等线" w:hAnsi="等线" w:hint="eastAsia"/>
          <w:b/>
          <w:bCs/>
          <w:lang w:eastAsia="zh-CN"/>
        </w:rPr>
        <w:t>/0</w:t>
      </w:r>
      <w:r w:rsidR="00FC5EA4" w:rsidRPr="00E73741">
        <w:rPr>
          <w:rFonts w:ascii="等线" w:eastAsia="等线" w:hAnsi="等线"/>
          <w:b/>
          <w:bCs/>
          <w:lang w:eastAsia="zh-CN"/>
        </w:rPr>
        <w:t>8</w:t>
      </w:r>
      <w:r w:rsidRPr="00E73741">
        <w:rPr>
          <w:rFonts w:ascii="等线" w:eastAsia="等线" w:hAnsi="等线" w:hint="eastAsia"/>
          <w:b/>
          <w:bCs/>
          <w:lang w:eastAsia="zh-CN"/>
        </w:rPr>
        <w:t>/</w:t>
      </w:r>
      <w:r w:rsidR="00FC5EA4" w:rsidRPr="00E73741">
        <w:rPr>
          <w:rFonts w:ascii="等线" w:eastAsia="等线" w:hAnsi="等线"/>
          <w:b/>
          <w:bCs/>
          <w:lang w:eastAsia="zh-CN"/>
        </w:rPr>
        <w:t>16</w:t>
      </w:r>
    </w:p>
    <w:p w14:paraId="1D6DE522" w14:textId="77777777" w:rsidR="00721A42" w:rsidRPr="00E73741" w:rsidRDefault="00721A42" w:rsidP="00721A42">
      <w:pPr>
        <w:pStyle w:val="12"/>
        <w:jc w:val="right"/>
        <w:rPr>
          <w:rFonts w:ascii="等线" w:eastAsia="等线" w:hAnsi="等线"/>
          <w:b/>
          <w:bCs/>
          <w:lang w:eastAsia="zh-CN"/>
        </w:rPr>
      </w:pPr>
      <w:r w:rsidRPr="00E73741">
        <w:rPr>
          <w:rFonts w:ascii="等线" w:eastAsia="等线" w:hAnsi="等线"/>
          <w:b/>
          <w:bCs/>
          <w:lang w:eastAsia="zh-CN"/>
        </w:rPr>
        <w:t>Rev 1.0</w:t>
      </w:r>
    </w:p>
    <w:p w14:paraId="4D008E74" w14:textId="77777777" w:rsidR="0022167A" w:rsidRPr="00E73741" w:rsidRDefault="0022167A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965E202" w14:textId="77777777" w:rsidR="0022167A" w:rsidRPr="00E73741" w:rsidRDefault="0022167A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41AD922" w14:textId="77777777" w:rsidR="00121151" w:rsidRPr="00E73741" w:rsidRDefault="00121151" w:rsidP="00121151">
      <w:pPr>
        <w:rPr>
          <w:rFonts w:ascii="等线" w:eastAsia="等线" w:hAnsi="等线"/>
          <w:b/>
          <w:sz w:val="28"/>
          <w:szCs w:val="28"/>
        </w:rPr>
      </w:pPr>
      <w:r w:rsidRPr="00E73741">
        <w:rPr>
          <w:rFonts w:ascii="等线" w:eastAsia="等线" w:hAnsi="等线"/>
          <w:b/>
          <w:sz w:val="28"/>
          <w:szCs w:val="28"/>
        </w:rPr>
        <w:t>Document Control Log</w:t>
      </w:r>
    </w:p>
    <w:p w14:paraId="3508A5B3" w14:textId="77777777" w:rsidR="00121151" w:rsidRPr="00E73741" w:rsidRDefault="00121151" w:rsidP="00121151">
      <w:pPr>
        <w:rPr>
          <w:rFonts w:ascii="等线" w:eastAsia="等线" w:hAnsi="等线"/>
          <w:bCs/>
        </w:rPr>
      </w:pP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76"/>
        <w:gridCol w:w="1559"/>
        <w:gridCol w:w="1701"/>
        <w:gridCol w:w="3788"/>
      </w:tblGrid>
      <w:tr w:rsidR="00121151" w:rsidRPr="00E73741" w14:paraId="4DA8B413" w14:textId="77777777" w:rsidTr="00121151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14:paraId="27C98E48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Document</w:t>
            </w:r>
          </w:p>
          <w:p w14:paraId="7A643A38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 w:eastAsia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21A5CEB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 w:eastAsia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Software</w:t>
            </w:r>
          </w:p>
          <w:p w14:paraId="786B96D5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 w:eastAsia="de-DE"/>
              </w:rPr>
            </w:pPr>
            <w:r w:rsidRPr="00E73741">
              <w:rPr>
                <w:rFonts w:ascii="等线" w:eastAsia="等线" w:hAnsi="等线"/>
                <w:szCs w:val="21"/>
                <w:lang w:val="de-DE" w:eastAsia="de-DE"/>
              </w:rPr>
              <w:t>Version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2866622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 w:eastAsia="de-DE"/>
              </w:rPr>
            </w:pPr>
            <w:r w:rsidRPr="00E73741">
              <w:rPr>
                <w:rFonts w:ascii="等线" w:eastAsia="等线" w:hAnsi="等线"/>
                <w:szCs w:val="21"/>
                <w:lang w:val="de-DE" w:eastAsia="de-DE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90910D4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 w:eastAsia="de-DE"/>
              </w:rPr>
            </w:pPr>
            <w:r w:rsidRPr="00E73741">
              <w:rPr>
                <w:rFonts w:ascii="等线" w:eastAsia="等线" w:hAnsi="等线"/>
                <w:szCs w:val="21"/>
                <w:lang w:val="de-DE" w:eastAsia="de-DE"/>
              </w:rPr>
              <w:t>Change Owner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BD74CC3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 w:eastAsia="de-DE"/>
              </w:rPr>
            </w:pPr>
            <w:r w:rsidRPr="00E73741">
              <w:rPr>
                <w:rFonts w:ascii="等线" w:eastAsia="等线" w:hAnsi="等线"/>
                <w:szCs w:val="21"/>
                <w:lang w:val="de-DE" w:eastAsia="de-DE"/>
              </w:rPr>
              <w:t>Change Summary</w:t>
            </w:r>
          </w:p>
        </w:tc>
      </w:tr>
      <w:tr w:rsidR="00121151" w:rsidRPr="00E73741" w14:paraId="5575825C" w14:textId="77777777" w:rsidTr="00121151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192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1</w:t>
            </w:r>
            <w:r w:rsidRPr="00E73741">
              <w:rPr>
                <w:rFonts w:ascii="等线" w:eastAsia="等线" w:hAnsi="等线"/>
                <w:szCs w:val="21"/>
                <w:lang w:val="de-DE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F19F" w14:textId="695F122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1.</w:t>
            </w:r>
            <w:r w:rsidRPr="00E73741">
              <w:rPr>
                <w:rFonts w:ascii="等线" w:eastAsia="等线" w:hAnsi="等线"/>
                <w:szCs w:val="21"/>
                <w:lang w:val="de-DE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2399" w14:textId="783ED056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20</w:t>
            </w:r>
            <w:r w:rsidRPr="00E73741">
              <w:rPr>
                <w:rFonts w:ascii="等线" w:eastAsia="等线" w:hAnsi="等线"/>
                <w:szCs w:val="21"/>
                <w:lang w:val="de-DE"/>
              </w:rPr>
              <w:t>23</w:t>
            </w: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/</w:t>
            </w:r>
            <w:r w:rsidRPr="00E73741">
              <w:rPr>
                <w:rFonts w:ascii="等线" w:eastAsia="等线" w:hAnsi="等线"/>
                <w:szCs w:val="21"/>
                <w:lang w:val="de-DE"/>
              </w:rPr>
              <w:t>08</w:t>
            </w: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/</w:t>
            </w:r>
            <w:r w:rsidRPr="00E73741">
              <w:rPr>
                <w:rFonts w:ascii="等线" w:eastAsia="等线" w:hAnsi="等线"/>
                <w:szCs w:val="21"/>
                <w:lang w:val="de-D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5500" w14:textId="78E39E7D" w:rsidR="00121151" w:rsidRPr="00E73741" w:rsidRDefault="00E57EDD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Jiajie.Ni</w:t>
            </w:r>
          </w:p>
          <w:p w14:paraId="3F4F7F52" w14:textId="4F4417CC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/>
                <w:szCs w:val="21"/>
                <w:lang w:val="de-DE"/>
              </w:rPr>
              <w:t>Engang.Sun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55A" w14:textId="77777777" w:rsidR="00121151" w:rsidRPr="00E73741" w:rsidRDefault="00121151" w:rsidP="001A3762">
            <w:pPr>
              <w:rPr>
                <w:rFonts w:ascii="等线" w:eastAsia="等线" w:hAnsi="等线"/>
                <w:szCs w:val="21"/>
                <w:lang w:val="de-DE"/>
              </w:rPr>
            </w:pPr>
            <w:r w:rsidRPr="00E73741">
              <w:rPr>
                <w:rFonts w:ascii="等线" w:eastAsia="等线" w:hAnsi="等线" w:hint="eastAsia"/>
                <w:szCs w:val="21"/>
                <w:lang w:val="de-DE"/>
              </w:rPr>
              <w:t>创建</w:t>
            </w:r>
          </w:p>
        </w:tc>
      </w:tr>
    </w:tbl>
    <w:p w14:paraId="5B048731" w14:textId="4B72630D" w:rsidR="0022167A" w:rsidRPr="00E73741" w:rsidRDefault="0022167A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316E9D6E" w14:textId="77777777" w:rsidR="004F0386" w:rsidRPr="00E73741" w:rsidRDefault="004F0386" w:rsidP="00C214DC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6AAD2BF" w14:textId="5EAB0004" w:rsidR="00C70409" w:rsidRPr="00E73741" w:rsidRDefault="00C70409" w:rsidP="00C214DC">
      <w:pPr>
        <w:spacing w:line="360" w:lineRule="auto"/>
        <w:rPr>
          <w:rFonts w:ascii="等线" w:eastAsia="等线" w:hAnsi="等线"/>
        </w:rPr>
      </w:pPr>
    </w:p>
    <w:p w14:paraId="1469A4CF" w14:textId="74DF92BB" w:rsidR="006912D8" w:rsidRPr="00E73741" w:rsidRDefault="00F06E94" w:rsidP="00D66117">
      <w:pPr>
        <w:widowControl/>
        <w:jc w:val="left"/>
        <w:rPr>
          <w:rFonts w:ascii="等线" w:eastAsia="等线" w:hAnsi="等线"/>
        </w:rPr>
      </w:pPr>
      <w:r w:rsidRPr="00E73741">
        <w:rPr>
          <w:rFonts w:ascii="等线" w:eastAsia="等线" w:hAnsi="等线"/>
        </w:rPr>
        <w:br w:type="page"/>
      </w:r>
    </w:p>
    <w:p w14:paraId="14DEF8A2" w14:textId="733E9E9E" w:rsidR="009D4E5B" w:rsidRPr="00E73741" w:rsidRDefault="00F93406" w:rsidP="00C214DC">
      <w:pPr>
        <w:spacing w:line="360" w:lineRule="auto"/>
        <w:jc w:val="center"/>
        <w:rPr>
          <w:rFonts w:ascii="等线" w:eastAsia="等线" w:hAnsi="等线"/>
          <w:b/>
          <w:bCs/>
          <w:sz w:val="36"/>
          <w:szCs w:val="36"/>
        </w:rPr>
      </w:pPr>
      <w:r w:rsidRPr="00E73741">
        <w:rPr>
          <w:rFonts w:ascii="等线" w:eastAsia="等线" w:hAnsi="等线" w:hint="eastAsia"/>
          <w:b/>
          <w:bCs/>
          <w:sz w:val="36"/>
          <w:szCs w:val="36"/>
        </w:rPr>
        <w:lastRenderedPageBreak/>
        <w:t>目录</w:t>
      </w:r>
    </w:p>
    <w:sdt>
      <w:sdtPr>
        <w:rPr>
          <w:rFonts w:ascii="等线" w:eastAsia="等线" w:hAnsi="等线" w:cs="Times New Roman"/>
          <w:color w:val="auto"/>
          <w:kern w:val="2"/>
          <w:sz w:val="21"/>
          <w:szCs w:val="24"/>
          <w:lang w:val="zh-CN"/>
        </w:rPr>
        <w:id w:val="-1782027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3C39B8" w14:textId="03D414A1" w:rsidR="00525B67" w:rsidRPr="00E73741" w:rsidRDefault="00525B67" w:rsidP="00C214DC">
          <w:pPr>
            <w:pStyle w:val="TOC"/>
            <w:spacing w:line="360" w:lineRule="auto"/>
            <w:rPr>
              <w:rFonts w:ascii="等线" w:eastAsia="等线" w:hAnsi="等线"/>
              <w:b/>
              <w:bCs/>
              <w:color w:val="auto"/>
            </w:rPr>
          </w:pPr>
        </w:p>
        <w:p w14:paraId="7332D49C" w14:textId="0219B201" w:rsidR="007765D5" w:rsidRPr="00E73741" w:rsidRDefault="00525B67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r w:rsidRPr="00E73741">
            <w:rPr>
              <w:rFonts w:ascii="等线" w:eastAsia="等线" w:hAnsi="等线"/>
              <w:b/>
              <w:bCs/>
            </w:rPr>
            <w:fldChar w:fldCharType="begin"/>
          </w:r>
          <w:r w:rsidRPr="00E73741">
            <w:rPr>
              <w:rFonts w:ascii="等线" w:eastAsia="等线" w:hAnsi="等线"/>
              <w:b/>
              <w:bCs/>
            </w:rPr>
            <w:instrText xml:space="preserve"> TOC \o "1-3" \h \z \u </w:instrText>
          </w:r>
          <w:r w:rsidRPr="00E73741">
            <w:rPr>
              <w:rFonts w:ascii="等线" w:eastAsia="等线" w:hAnsi="等线"/>
              <w:b/>
              <w:bCs/>
            </w:rPr>
            <w:fldChar w:fldCharType="separate"/>
          </w:r>
          <w:hyperlink w:anchor="_Toc143090627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0 基本介绍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_Toc143090627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3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0013512C" w14:textId="255472F1" w:rsidR="007765D5" w:rsidRPr="00E73741" w:rsidRDefault="00000000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28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1 sum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_Toc143090628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3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001DB910" w14:textId="3C89B7D3" w:rsidR="007765D5" w:rsidRPr="00E73741" w:rsidRDefault="00000000">
          <w:pPr>
            <w:pStyle w:val="TOC2"/>
            <w:tabs>
              <w:tab w:val="right" w:leader="dot" w:pos="9628"/>
            </w:tabs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29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1.1 参数介绍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_Toc143090629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3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0F515782" w14:textId="385232D6" w:rsidR="007765D5" w:rsidRPr="00E73741" w:rsidRDefault="00000000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30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2 csv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_Toc143090630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4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3E96DC4E" w14:textId="09FB9CF9" w:rsidR="007765D5" w:rsidRPr="00E73741" w:rsidRDefault="00000000">
          <w:pPr>
            <w:pStyle w:val="TOC2"/>
            <w:tabs>
              <w:tab w:val="right" w:leader="dot" w:pos="9628"/>
            </w:tabs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31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2.1参数介绍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_Toc143090631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4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3C8E6518" w14:textId="57E95F07" w:rsidR="007765D5" w:rsidRPr="00E73741" w:rsidRDefault="00000000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32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3 log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_Toc143090632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4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3DC90B82" w14:textId="2219B646" w:rsidR="007765D5" w:rsidRPr="00E73741" w:rsidRDefault="00000000">
          <w:pPr>
            <w:pStyle w:val="TOC2"/>
            <w:tabs>
              <w:tab w:val="right" w:leader="dot" w:pos="9628"/>
            </w:tabs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33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3.1 参数介绍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_Toc143090633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4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64CB4022" w14:textId="0EFFCB44" w:rsidR="007765D5" w:rsidRPr="00E73741" w:rsidRDefault="00000000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34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4 stdf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_Toc143090634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5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6468443F" w14:textId="5CAFA1EF" w:rsidR="007765D5" w:rsidRPr="00E73741" w:rsidRDefault="00000000">
          <w:pPr>
            <w:pStyle w:val="TOC2"/>
            <w:tabs>
              <w:tab w:val="right" w:leader="dot" w:pos="9628"/>
            </w:tabs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3090635" w:history="1">
            <w:r w:rsidR="007765D5" w:rsidRPr="00E73741">
              <w:rPr>
                <w:rStyle w:val="a8"/>
                <w:rFonts w:ascii="等线" w:eastAsia="等线" w:hAnsi="等线"/>
                <w:noProof/>
              </w:rPr>
              <w:t>4.1 参数介绍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ab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instrText xml:space="preserve"> PAGEREF _Toc143090635 \h </w:instrText>
            </w:r>
            <w:r w:rsidR="007765D5" w:rsidRPr="00E73741">
              <w:rPr>
                <w:rFonts w:ascii="等线" w:eastAsia="等线" w:hAnsi="等线"/>
                <w:noProof/>
                <w:webHidden/>
              </w:rPr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t>5</w:t>
            </w:r>
            <w:r w:rsidR="007765D5" w:rsidRPr="00E73741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507F3B02" w14:textId="0F0F144F" w:rsidR="00525B67" w:rsidRPr="00E73741" w:rsidRDefault="00525B67" w:rsidP="00C214DC">
          <w:pPr>
            <w:spacing w:line="360" w:lineRule="auto"/>
            <w:rPr>
              <w:rFonts w:ascii="等线" w:eastAsia="等线" w:hAnsi="等线"/>
            </w:rPr>
          </w:pPr>
          <w:r w:rsidRPr="00E73741">
            <w:rPr>
              <w:rFonts w:ascii="等线" w:eastAsia="等线" w:hAnsi="等线"/>
              <w:b/>
              <w:bCs/>
              <w:lang w:val="zh-CN"/>
            </w:rPr>
            <w:fldChar w:fldCharType="end"/>
          </w:r>
        </w:p>
      </w:sdtContent>
    </w:sdt>
    <w:p w14:paraId="6DA945BD" w14:textId="7562B20D" w:rsidR="00044087" w:rsidRPr="00E73741" w:rsidRDefault="009D4E5B" w:rsidP="006D5192">
      <w:pPr>
        <w:pStyle w:val="1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r w:rsidRPr="00E73741">
        <w:rPr>
          <w:rFonts w:ascii="等线" w:eastAsia="等线" w:hAnsi="等线"/>
        </w:rPr>
        <w:br w:type="page"/>
      </w:r>
      <w:bookmarkStart w:id="0" w:name="_Toc143090627"/>
      <w:r w:rsidR="00BF0AE0" w:rsidRPr="00E73741">
        <w:rPr>
          <w:rFonts w:ascii="等线" w:eastAsia="等线" w:hAnsi="等线"/>
        </w:rPr>
        <w:lastRenderedPageBreak/>
        <w:t>0</w:t>
      </w:r>
      <w:r w:rsidR="00152185" w:rsidRPr="00E73741">
        <w:rPr>
          <w:rFonts w:ascii="等线" w:eastAsia="等线" w:hAnsi="等线"/>
        </w:rPr>
        <w:t xml:space="preserve"> </w:t>
      </w:r>
      <w:r w:rsidR="00BF0AE0" w:rsidRPr="00E73741">
        <w:rPr>
          <w:rFonts w:ascii="等线" w:eastAsia="等线" w:hAnsi="等线" w:hint="eastAsia"/>
        </w:rPr>
        <w:t>基本</w:t>
      </w:r>
      <w:r w:rsidR="00B67178" w:rsidRPr="00E73741">
        <w:rPr>
          <w:rFonts w:ascii="等线" w:eastAsia="等线" w:hAnsi="等线" w:hint="eastAsia"/>
        </w:rPr>
        <w:t>介绍</w:t>
      </w:r>
      <w:bookmarkEnd w:id="0"/>
    </w:p>
    <w:p w14:paraId="5AB02257" w14:textId="260E443B" w:rsidR="006D5192" w:rsidRPr="00E73741" w:rsidRDefault="00A076A4" w:rsidP="00152185">
      <w:pPr>
        <w:snapToGrid w:val="0"/>
        <w:ind w:firstLine="420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IStar</w:t>
      </w:r>
      <w:r w:rsidRPr="00E73741">
        <w:rPr>
          <w:rFonts w:ascii="等线" w:eastAsia="等线" w:hAnsi="等线"/>
        </w:rPr>
        <w:t>1.2.1</w:t>
      </w:r>
      <w:r w:rsidRPr="00E73741">
        <w:rPr>
          <w:rFonts w:ascii="等线" w:eastAsia="等线" w:hAnsi="等线" w:hint="eastAsia"/>
        </w:rPr>
        <w:t>总共生成4个测试log，分别是sum、csv、log、stdf，用来记录测试结果、统计结果等</w:t>
      </w:r>
      <w:r w:rsidR="00152185" w:rsidRPr="00E73741">
        <w:rPr>
          <w:rFonts w:ascii="等线" w:eastAsia="等线" w:hAnsi="等线" w:hint="eastAsia"/>
        </w:rPr>
        <w:t>。</w:t>
      </w:r>
    </w:p>
    <w:p w14:paraId="581AB853" w14:textId="68EE2141" w:rsidR="006D5192" w:rsidRPr="00E73741" w:rsidRDefault="00152185" w:rsidP="00152185">
      <w:pPr>
        <w:pStyle w:val="1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1" w:name="_Toc143090628"/>
      <w:r w:rsidRPr="00E73741">
        <w:rPr>
          <w:rFonts w:ascii="等线" w:eastAsia="等线" w:hAnsi="等线"/>
        </w:rPr>
        <w:t xml:space="preserve">1 </w:t>
      </w:r>
      <w:r w:rsidR="00E57EDD" w:rsidRPr="00E73741">
        <w:rPr>
          <w:rFonts w:ascii="等线" w:eastAsia="等线" w:hAnsi="等线" w:hint="eastAsia"/>
        </w:rPr>
        <w:t>sum</w:t>
      </w:r>
      <w:bookmarkEnd w:id="1"/>
    </w:p>
    <w:p w14:paraId="4C93CD4B" w14:textId="29551AA0" w:rsidR="006D5192" w:rsidRPr="00E73741" w:rsidRDefault="006D5192" w:rsidP="006D5192">
      <w:pPr>
        <w:pStyle w:val="2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2" w:name="_Toc143090629"/>
      <w:r w:rsidRPr="00E73741">
        <w:rPr>
          <w:rFonts w:ascii="等线" w:eastAsia="等线" w:hAnsi="等线" w:hint="eastAsia"/>
        </w:rPr>
        <w:t>1</w:t>
      </w:r>
      <w:r w:rsidRPr="00E73741">
        <w:rPr>
          <w:rFonts w:ascii="等线" w:eastAsia="等线" w:hAnsi="等线"/>
        </w:rPr>
        <w:t xml:space="preserve">.1 </w:t>
      </w:r>
      <w:r w:rsidR="00E57EDD" w:rsidRPr="00E73741">
        <w:rPr>
          <w:rFonts w:ascii="等线" w:eastAsia="等线" w:hAnsi="等线" w:hint="eastAsia"/>
        </w:rPr>
        <w:t>参数介绍</w:t>
      </w:r>
      <w:bookmarkEnd w:id="2"/>
    </w:p>
    <w:p w14:paraId="55AFC824" w14:textId="6B43A60A" w:rsidR="00AF2E7B" w:rsidRPr="00E73741" w:rsidRDefault="00CE7878" w:rsidP="00AF2E7B">
      <w:pPr>
        <w:jc w:val="center"/>
        <w:rPr>
          <w:rFonts w:ascii="等线" w:eastAsia="等线" w:hAnsi="等线"/>
          <w:sz w:val="28"/>
          <w:szCs w:val="28"/>
        </w:rPr>
      </w:pPr>
      <w:r>
        <w:rPr>
          <w:noProof/>
        </w:rPr>
        <w:drawing>
          <wp:inline distT="0" distB="0" distL="0" distR="0" wp14:anchorId="19526B5B" wp14:editId="21058172">
            <wp:extent cx="5398770" cy="5332730"/>
            <wp:effectExtent l="0" t="0" r="0" b="1270"/>
            <wp:docPr id="363359899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59899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FAFF" w14:textId="77777777" w:rsidR="00AF2E7B" w:rsidRPr="00E73741" w:rsidRDefault="00AF2E7B" w:rsidP="00AF2E7B">
      <w:pPr>
        <w:widowControl/>
        <w:snapToGrid w:val="0"/>
        <w:ind w:firstLine="420"/>
        <w:jc w:val="left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Header记录测试总数及测试的Pass数量和</w:t>
      </w:r>
      <w:r w:rsidRPr="00E73741">
        <w:rPr>
          <w:rFonts w:ascii="等线" w:eastAsia="等线" w:hAnsi="等线"/>
        </w:rPr>
        <w:t>Fail</w:t>
      </w:r>
      <w:r w:rsidRPr="00E73741">
        <w:rPr>
          <w:rFonts w:ascii="等线" w:eastAsia="等线" w:hAnsi="等线" w:hint="eastAsia"/>
        </w:rPr>
        <w:t>数量。</w:t>
      </w:r>
    </w:p>
    <w:p w14:paraId="6EB2F462" w14:textId="77777777" w:rsidR="00AF2E7B" w:rsidRPr="00E73741" w:rsidRDefault="00AF2E7B" w:rsidP="00AF2E7B">
      <w:pPr>
        <w:widowControl/>
        <w:snapToGrid w:val="0"/>
        <w:ind w:firstLine="420"/>
        <w:jc w:val="left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Software</w:t>
      </w:r>
      <w:r w:rsidRPr="00E73741">
        <w:rPr>
          <w:rFonts w:ascii="等线" w:eastAsia="等线" w:hAnsi="等线"/>
        </w:rPr>
        <w:t xml:space="preserve"> Bin</w:t>
      </w:r>
      <w:r w:rsidRPr="00E73741">
        <w:rPr>
          <w:rFonts w:ascii="等线" w:eastAsia="等线" w:hAnsi="等线" w:hint="eastAsia"/>
        </w:rPr>
        <w:t>则记录每个Soft</w:t>
      </w:r>
      <w:r w:rsidRPr="00E73741">
        <w:rPr>
          <w:rFonts w:ascii="等线" w:eastAsia="等线" w:hAnsi="等线"/>
        </w:rPr>
        <w:t>ware Bin</w:t>
      </w:r>
      <w:r w:rsidRPr="00E73741">
        <w:rPr>
          <w:rFonts w:ascii="等线" w:eastAsia="等线" w:hAnsi="等线" w:hint="eastAsia"/>
        </w:rPr>
        <w:t>不同分Bin在各个Site的数量，并计算每个分Bin的总和和每个Site的总和，计算所有Bin的总和，并计算每个分Bin占总和的百分比</w:t>
      </w:r>
    </w:p>
    <w:p w14:paraId="62563515" w14:textId="77777777" w:rsidR="00AF2E7B" w:rsidRPr="00E73741" w:rsidRDefault="00AF2E7B" w:rsidP="00AF2E7B">
      <w:pPr>
        <w:widowControl/>
        <w:snapToGrid w:val="0"/>
        <w:ind w:firstLine="420"/>
        <w:jc w:val="left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Hardware</w:t>
      </w:r>
      <w:r w:rsidRPr="00E73741">
        <w:rPr>
          <w:rFonts w:ascii="等线" w:eastAsia="等线" w:hAnsi="等线"/>
        </w:rPr>
        <w:t xml:space="preserve"> Bin</w:t>
      </w:r>
      <w:r w:rsidRPr="00E73741">
        <w:rPr>
          <w:rFonts w:ascii="等线" w:eastAsia="等线" w:hAnsi="等线" w:hint="eastAsia"/>
        </w:rPr>
        <w:t>则记录每个Hard</w:t>
      </w:r>
      <w:r w:rsidRPr="00E73741">
        <w:rPr>
          <w:rFonts w:ascii="等线" w:eastAsia="等线" w:hAnsi="等线"/>
        </w:rPr>
        <w:t>ware Bin</w:t>
      </w:r>
      <w:r w:rsidRPr="00E73741">
        <w:rPr>
          <w:rFonts w:ascii="等线" w:eastAsia="等线" w:hAnsi="等线" w:hint="eastAsia"/>
        </w:rPr>
        <w:t>不同分Bin在各个Site的数量，并计算每个分Bin的总和和每个Site的总和，计算所有Bin的总和，并计算每个分Bin占总和的百分比</w:t>
      </w:r>
    </w:p>
    <w:p w14:paraId="203F4C9C" w14:textId="77777777" w:rsidR="00AF2E7B" w:rsidRPr="00E73741" w:rsidRDefault="00AF2E7B" w:rsidP="00AF2E7B">
      <w:pPr>
        <w:widowControl/>
        <w:snapToGrid w:val="0"/>
        <w:ind w:firstLine="420"/>
        <w:jc w:val="left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Pass_File则按照Software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GoodBin判断Software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Bin是否为GoodBin，若为GoogBin则为</w:t>
      </w:r>
      <w:r w:rsidRPr="00E73741">
        <w:rPr>
          <w:rFonts w:ascii="等线" w:eastAsia="等线" w:hAnsi="等线"/>
        </w:rPr>
        <w:t>Pass</w:t>
      </w:r>
      <w:r w:rsidRPr="00E73741">
        <w:rPr>
          <w:rFonts w:ascii="等线" w:eastAsia="等线" w:hAnsi="等线" w:hint="eastAsia"/>
        </w:rPr>
        <w:t>，若不是则为Fail，并计算出Pass和Fail的总数及两者的总和，计算出Pass和</w:t>
      </w:r>
      <w:r w:rsidRPr="00E73741">
        <w:rPr>
          <w:rFonts w:ascii="等线" w:eastAsia="等线" w:hAnsi="等线"/>
        </w:rPr>
        <w:t>Fail</w:t>
      </w:r>
      <w:r w:rsidRPr="00E73741">
        <w:rPr>
          <w:rFonts w:ascii="等线" w:eastAsia="等线" w:hAnsi="等线" w:hint="eastAsia"/>
        </w:rPr>
        <w:t>占总和的百分比。</w:t>
      </w:r>
    </w:p>
    <w:p w14:paraId="6D8872E8" w14:textId="282528BF" w:rsidR="00A7499D" w:rsidRPr="00E73741" w:rsidRDefault="00DD1F2D" w:rsidP="00152185">
      <w:pPr>
        <w:pStyle w:val="1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3" w:name="_Toc143090630"/>
      <w:r w:rsidRPr="00E73741">
        <w:rPr>
          <w:rFonts w:ascii="等线" w:eastAsia="等线" w:hAnsi="等线"/>
        </w:rPr>
        <w:lastRenderedPageBreak/>
        <w:t>2</w:t>
      </w:r>
      <w:r w:rsidR="00152185" w:rsidRPr="00E73741">
        <w:rPr>
          <w:rFonts w:ascii="等线" w:eastAsia="等线" w:hAnsi="等线"/>
        </w:rPr>
        <w:t xml:space="preserve"> </w:t>
      </w:r>
      <w:r w:rsidR="00E57EDD" w:rsidRPr="00E73741">
        <w:rPr>
          <w:rFonts w:ascii="等线" w:eastAsia="等线" w:hAnsi="等线" w:hint="eastAsia"/>
        </w:rPr>
        <w:t>csv</w:t>
      </w:r>
      <w:bookmarkEnd w:id="3"/>
    </w:p>
    <w:p w14:paraId="40F70CAD" w14:textId="6B1073EA" w:rsidR="00DD1F2D" w:rsidRPr="00E73741" w:rsidRDefault="00DD1F2D" w:rsidP="00152185">
      <w:pPr>
        <w:pStyle w:val="2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4" w:name="_Toc143090631"/>
      <w:r w:rsidRPr="00E73741">
        <w:rPr>
          <w:rFonts w:ascii="等线" w:eastAsia="等线" w:hAnsi="等线" w:hint="eastAsia"/>
        </w:rPr>
        <w:t>2</w:t>
      </w:r>
      <w:r w:rsidRPr="00E73741">
        <w:rPr>
          <w:rFonts w:ascii="等线" w:eastAsia="等线" w:hAnsi="等线"/>
        </w:rPr>
        <w:t>.1</w:t>
      </w:r>
      <w:r w:rsidR="00E57EDD" w:rsidRPr="00E73741">
        <w:rPr>
          <w:rFonts w:ascii="等线" w:eastAsia="等线" w:hAnsi="等线" w:hint="eastAsia"/>
        </w:rPr>
        <w:t>参数</w:t>
      </w:r>
      <w:r w:rsidRPr="00E73741">
        <w:rPr>
          <w:rFonts w:ascii="等线" w:eastAsia="等线" w:hAnsi="等线" w:hint="eastAsia"/>
        </w:rPr>
        <w:t>介绍</w:t>
      </w:r>
      <w:bookmarkEnd w:id="4"/>
    </w:p>
    <w:p w14:paraId="5854BCB4" w14:textId="12D213C7" w:rsidR="009C42DA" w:rsidRPr="00E73741" w:rsidRDefault="00CE7878" w:rsidP="009C42DA">
      <w:pPr>
        <w:rPr>
          <w:rFonts w:ascii="等线" w:eastAsia="等线" w:hAnsi="等线"/>
        </w:rPr>
      </w:pPr>
      <w:r>
        <w:rPr>
          <w:noProof/>
        </w:rPr>
        <w:drawing>
          <wp:inline distT="0" distB="0" distL="0" distR="0" wp14:anchorId="0E947EE6" wp14:editId="718DDFE4">
            <wp:extent cx="6120130" cy="1988185"/>
            <wp:effectExtent l="0" t="0" r="0" b="0"/>
            <wp:docPr id="385222760" name="图片 2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22760" name="图片 2" descr="图形用户界面, 应用程序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817D0" w14:textId="77777777" w:rsidR="009C42DA" w:rsidRPr="00E73741" w:rsidRDefault="009C42DA" w:rsidP="009C42DA">
      <w:pPr>
        <w:widowControl/>
        <w:snapToGrid w:val="0"/>
        <w:ind w:firstLine="420"/>
        <w:jc w:val="left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最开始的为本次测试的信息，主要包含DUT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ID，LOT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ID，Operator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Name，Test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ID， Date；下面则是测试参数，测试site信息以及测试结果，测试参数包含Test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Number，Pin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Name，Low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Limit，High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Limit，</w:t>
      </w:r>
      <w:r w:rsidRPr="00E73741">
        <w:rPr>
          <w:rFonts w:ascii="等线" w:eastAsia="等线" w:hAnsi="等线"/>
        </w:rPr>
        <w:t>Unit</w:t>
      </w:r>
      <w:r w:rsidRPr="00E73741">
        <w:rPr>
          <w:rFonts w:ascii="等线" w:eastAsia="等线" w:hAnsi="等线" w:hint="eastAsia"/>
        </w:rPr>
        <w:t>；测试Site信息包含Serial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Number，Site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Number，X/Y坐标，Hardware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Bin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Number，Software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Bin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Number，Test</w:t>
      </w:r>
      <w:r w:rsidRPr="00E73741">
        <w:rPr>
          <w:rFonts w:ascii="等线" w:eastAsia="等线" w:hAnsi="等线"/>
        </w:rPr>
        <w:t xml:space="preserve"> </w:t>
      </w:r>
      <w:r w:rsidRPr="00E73741">
        <w:rPr>
          <w:rFonts w:ascii="等线" w:eastAsia="等线" w:hAnsi="等线" w:hint="eastAsia"/>
        </w:rPr>
        <w:t>Time。</w:t>
      </w:r>
    </w:p>
    <w:p w14:paraId="3A81BDA3" w14:textId="1E6CB22E" w:rsidR="007A131C" w:rsidRPr="00E73741" w:rsidRDefault="007A131C" w:rsidP="00744DE2">
      <w:pPr>
        <w:pStyle w:val="1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5" w:name="_Toc143090632"/>
      <w:r w:rsidRPr="00E73741">
        <w:rPr>
          <w:rFonts w:ascii="等线" w:eastAsia="等线" w:hAnsi="等线" w:hint="eastAsia"/>
        </w:rPr>
        <w:t>3</w:t>
      </w:r>
      <w:r w:rsidRPr="00E73741">
        <w:rPr>
          <w:rFonts w:ascii="等线" w:eastAsia="等线" w:hAnsi="等线"/>
        </w:rPr>
        <w:t xml:space="preserve"> </w:t>
      </w:r>
      <w:r w:rsidR="00E57EDD" w:rsidRPr="00E73741">
        <w:rPr>
          <w:rFonts w:ascii="等线" w:eastAsia="等线" w:hAnsi="等线" w:hint="eastAsia"/>
        </w:rPr>
        <w:t>log</w:t>
      </w:r>
      <w:bookmarkEnd w:id="5"/>
    </w:p>
    <w:p w14:paraId="73A95739" w14:textId="4B4D340E" w:rsidR="007A131C" w:rsidRPr="00E73741" w:rsidRDefault="007A131C" w:rsidP="00744DE2">
      <w:pPr>
        <w:pStyle w:val="2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6" w:name="_Toc143090633"/>
      <w:r w:rsidRPr="00E73741">
        <w:rPr>
          <w:rFonts w:ascii="等线" w:eastAsia="等线" w:hAnsi="等线" w:hint="eastAsia"/>
        </w:rPr>
        <w:t>3</w:t>
      </w:r>
      <w:r w:rsidRPr="00E73741">
        <w:rPr>
          <w:rFonts w:ascii="等线" w:eastAsia="等线" w:hAnsi="等线"/>
        </w:rPr>
        <w:t xml:space="preserve">.1 </w:t>
      </w:r>
      <w:r w:rsidR="00E57EDD" w:rsidRPr="00E73741">
        <w:rPr>
          <w:rFonts w:ascii="等线" w:eastAsia="等线" w:hAnsi="等线" w:hint="eastAsia"/>
        </w:rPr>
        <w:t>参数</w:t>
      </w:r>
      <w:r w:rsidRPr="00E73741">
        <w:rPr>
          <w:rFonts w:ascii="等线" w:eastAsia="等线" w:hAnsi="等线" w:hint="eastAsia"/>
        </w:rPr>
        <w:t>介绍</w:t>
      </w:r>
      <w:bookmarkEnd w:id="6"/>
    </w:p>
    <w:p w14:paraId="7E3EF026" w14:textId="358897E9" w:rsidR="007A131C" w:rsidRPr="00E73741" w:rsidRDefault="00CE7878" w:rsidP="007F78A2">
      <w:pPr>
        <w:widowControl/>
        <w:rPr>
          <w:rFonts w:ascii="等线" w:eastAsia="等线" w:hAnsi="等线"/>
        </w:rPr>
      </w:pPr>
      <w:r>
        <w:rPr>
          <w:noProof/>
        </w:rPr>
        <w:drawing>
          <wp:inline distT="0" distB="0" distL="0" distR="0" wp14:anchorId="0B97FC68" wp14:editId="70378F7A">
            <wp:extent cx="6120130" cy="3317875"/>
            <wp:effectExtent l="0" t="0" r="0" b="0"/>
            <wp:docPr id="14818567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41A47" w14:textId="4B8DB9D9" w:rsidR="00351DB7" w:rsidRPr="00E73741" w:rsidRDefault="00351DB7" w:rsidP="00294FB0">
      <w:pPr>
        <w:widowControl/>
        <w:snapToGrid w:val="0"/>
        <w:rPr>
          <w:rFonts w:ascii="等线" w:eastAsia="等线" w:hAnsi="等线"/>
        </w:rPr>
      </w:pPr>
      <w:r w:rsidRPr="00E73741">
        <w:rPr>
          <w:rFonts w:ascii="等线" w:eastAsia="等线" w:hAnsi="等线"/>
        </w:rPr>
        <w:tab/>
      </w:r>
      <w:r w:rsidR="00DF51B9" w:rsidRPr="00E73741">
        <w:rPr>
          <w:rFonts w:ascii="等线" w:eastAsia="等线" w:hAnsi="等线"/>
        </w:rPr>
        <w:t>L</w:t>
      </w:r>
      <w:r w:rsidR="00DF51B9" w:rsidRPr="00E73741">
        <w:rPr>
          <w:rFonts w:ascii="等线" w:eastAsia="等线" w:hAnsi="等线" w:hint="eastAsia"/>
        </w:rPr>
        <w:t>og文件记录测试执行步骤，及每个TestPlan的测试参数、测试结果，测试分bin以及测试时间</w:t>
      </w:r>
      <w:r w:rsidRPr="00E73741">
        <w:rPr>
          <w:rFonts w:ascii="等线" w:eastAsia="等线" w:hAnsi="等线" w:hint="eastAsia"/>
        </w:rPr>
        <w:t>。</w:t>
      </w:r>
    </w:p>
    <w:p w14:paraId="5F0CA537" w14:textId="7CCDC228" w:rsidR="00294FB0" w:rsidRPr="00E73741" w:rsidRDefault="00294FB0" w:rsidP="007F78A2">
      <w:pPr>
        <w:widowControl/>
        <w:rPr>
          <w:rFonts w:ascii="等线" w:eastAsia="等线" w:hAnsi="等线"/>
        </w:rPr>
      </w:pPr>
    </w:p>
    <w:p w14:paraId="3C6938F9" w14:textId="1B65DD87" w:rsidR="00BD1A4B" w:rsidRPr="00E73741" w:rsidRDefault="00BD1A4B" w:rsidP="00C9180F">
      <w:pPr>
        <w:pStyle w:val="1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7" w:name="_Toc143090634"/>
      <w:r w:rsidRPr="00E73741">
        <w:rPr>
          <w:rFonts w:ascii="等线" w:eastAsia="等线" w:hAnsi="等线" w:hint="eastAsia"/>
        </w:rPr>
        <w:lastRenderedPageBreak/>
        <w:t>4</w:t>
      </w:r>
      <w:r w:rsidR="00E57EDD" w:rsidRPr="00E73741">
        <w:rPr>
          <w:rFonts w:ascii="等线" w:eastAsia="等线" w:hAnsi="等线"/>
        </w:rPr>
        <w:t xml:space="preserve"> </w:t>
      </w:r>
      <w:r w:rsidR="00E57EDD" w:rsidRPr="00E73741">
        <w:rPr>
          <w:rFonts w:ascii="等线" w:eastAsia="等线" w:hAnsi="等线" w:hint="eastAsia"/>
        </w:rPr>
        <w:t>stdf</w:t>
      </w:r>
      <w:bookmarkEnd w:id="7"/>
    </w:p>
    <w:p w14:paraId="0A531458" w14:textId="2929C96E" w:rsidR="00054519" w:rsidRPr="00E73741" w:rsidRDefault="00054519" w:rsidP="00566DB3">
      <w:pPr>
        <w:pStyle w:val="2"/>
        <w:snapToGrid w:val="0"/>
        <w:spacing w:beforeLines="50" w:before="156" w:afterLines="50" w:after="156" w:line="240" w:lineRule="auto"/>
        <w:rPr>
          <w:rFonts w:ascii="等线" w:eastAsia="等线" w:hAnsi="等线"/>
        </w:rPr>
      </w:pPr>
      <w:bookmarkStart w:id="8" w:name="_Toc143090635"/>
      <w:r w:rsidRPr="00E73741">
        <w:rPr>
          <w:rFonts w:ascii="等线" w:eastAsia="等线" w:hAnsi="等线" w:hint="eastAsia"/>
        </w:rPr>
        <w:t>4</w:t>
      </w:r>
      <w:r w:rsidRPr="00E73741">
        <w:rPr>
          <w:rFonts w:ascii="等线" w:eastAsia="等线" w:hAnsi="等线"/>
        </w:rPr>
        <w:t xml:space="preserve">.1 </w:t>
      </w:r>
      <w:r w:rsidR="00E57EDD" w:rsidRPr="00E73741">
        <w:rPr>
          <w:rFonts w:ascii="等线" w:eastAsia="等线" w:hAnsi="等线" w:hint="eastAsia"/>
        </w:rPr>
        <w:t>参数</w:t>
      </w:r>
      <w:r w:rsidRPr="00E73741">
        <w:rPr>
          <w:rFonts w:ascii="等线" w:eastAsia="等线" w:hAnsi="等线" w:hint="eastAsia"/>
        </w:rPr>
        <w:t>介绍</w:t>
      </w:r>
      <w:bookmarkEnd w:id="8"/>
    </w:p>
    <w:p w14:paraId="14A1B461" w14:textId="0D403393" w:rsidR="00E5531D" w:rsidRPr="00E73741" w:rsidRDefault="00A5307F" w:rsidP="00380FC5">
      <w:pPr>
        <w:widowControl/>
        <w:snapToGrid w:val="0"/>
        <w:ind w:firstLine="420"/>
        <w:rPr>
          <w:rFonts w:ascii="等线" w:eastAsia="等线" w:hAnsi="等线"/>
        </w:rPr>
      </w:pPr>
      <w:r w:rsidRPr="00E73741">
        <w:rPr>
          <w:rFonts w:ascii="等线" w:eastAsia="等线" w:hAnsi="等线" w:hint="eastAsia"/>
        </w:rPr>
        <w:t>详见</w:t>
      </w:r>
      <w:r w:rsidRPr="00E73741">
        <w:rPr>
          <w:rFonts w:ascii="等线" w:eastAsia="等线" w:hAnsi="等线"/>
        </w:rPr>
        <w:t>Istar_STDF_Map.docx</w:t>
      </w:r>
      <w:r w:rsidRPr="00E73741">
        <w:rPr>
          <w:rFonts w:ascii="等线" w:eastAsia="等线" w:hAnsi="等线" w:hint="eastAsia"/>
        </w:rPr>
        <w:t>或</w:t>
      </w:r>
      <w:r w:rsidRPr="00E73741">
        <w:rPr>
          <w:rFonts w:ascii="等线" w:eastAsia="等线" w:hAnsi="等线"/>
        </w:rPr>
        <w:t>ISTAR_STDF.xlsx</w:t>
      </w:r>
    </w:p>
    <w:sectPr w:rsidR="00E5531D" w:rsidRPr="00E73741" w:rsidSect="00121151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2980" w14:textId="77777777" w:rsidR="00F53FE2" w:rsidRDefault="00F53FE2" w:rsidP="0022167A">
      <w:r>
        <w:separator/>
      </w:r>
    </w:p>
  </w:endnote>
  <w:endnote w:type="continuationSeparator" w:id="0">
    <w:p w14:paraId="1E50DBA8" w14:textId="77777777" w:rsidR="00F53FE2" w:rsidRDefault="00F53FE2" w:rsidP="0022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C931" w14:textId="77777777" w:rsidR="00F53FE2" w:rsidRDefault="00F53FE2" w:rsidP="0022167A">
      <w:r>
        <w:separator/>
      </w:r>
    </w:p>
  </w:footnote>
  <w:footnote w:type="continuationSeparator" w:id="0">
    <w:p w14:paraId="037FC3F9" w14:textId="77777777" w:rsidR="00F53FE2" w:rsidRDefault="00F53FE2" w:rsidP="0022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2F6" w14:textId="07AA0EAA" w:rsidR="00F862CB" w:rsidRDefault="00F862CB" w:rsidP="0035267C">
    <w:pPr>
      <w:autoSpaceDE w:val="0"/>
      <w:autoSpaceDN w:val="0"/>
      <w:adjustRightInd w:val="0"/>
      <w:ind w:right="-20" w:firstLineChars="400" w:firstLine="960"/>
      <w:jc w:val="left"/>
      <w:rPr>
        <w:u w:val="double"/>
      </w:rPr>
    </w:pPr>
    <w:r>
      <w:rPr>
        <w:i/>
        <w:iCs/>
        <w:noProof/>
        <w:sz w:val="24"/>
      </w:rPr>
      <w:drawing>
        <wp:anchor distT="0" distB="0" distL="114300" distR="114300" simplePos="0" relativeHeight="251659264" behindDoc="0" locked="0" layoutInCell="1" allowOverlap="1" wp14:anchorId="22013453" wp14:editId="23737352">
          <wp:simplePos x="0" y="0"/>
          <wp:positionH relativeFrom="margin">
            <wp:align>center</wp:align>
          </wp:positionH>
          <wp:positionV relativeFrom="paragraph">
            <wp:posOffset>-39756</wp:posOffset>
          </wp:positionV>
          <wp:extent cx="1678940" cy="274320"/>
          <wp:effectExtent l="0" t="0" r="0" b="0"/>
          <wp:wrapNone/>
          <wp:docPr id="1588095159" name="图片 1588095159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95159" name="图片 1588095159" descr="文本&#10;&#10;描述已自动生成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0023A" w14:textId="59CDE735" w:rsidR="00E62CC2" w:rsidRPr="00E62CC2" w:rsidRDefault="006912D8" w:rsidP="00E62CC2">
    <w:pPr>
      <w:autoSpaceDE w:val="0"/>
      <w:autoSpaceDN w:val="0"/>
      <w:adjustRightInd w:val="0"/>
      <w:ind w:right="-20" w:firstLineChars="400" w:firstLine="840"/>
      <w:jc w:val="left"/>
      <w:rPr>
        <w:sz w:val="16"/>
        <w:szCs w:val="16"/>
        <w:u w:val="double"/>
      </w:rPr>
    </w:pPr>
    <w:r w:rsidRPr="0030255E">
      <w:rPr>
        <w:rFonts w:hint="eastAsia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 xml:space="preserve"> </w:t>
    </w:r>
    <w:r>
      <w:rPr>
        <w:rFonts w:hint="eastAsia"/>
        <w:sz w:val="16"/>
        <w:szCs w:val="16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 xml:space="preserve"> </w:t>
    </w:r>
    <w:r>
      <w:rPr>
        <w:rFonts w:hint="eastAsia"/>
        <w:sz w:val="16"/>
        <w:szCs w:val="16"/>
        <w:u w:val="double"/>
      </w:rPr>
      <w:t xml:space="preserve">                       </w:t>
    </w:r>
    <w:r w:rsidR="004169EF">
      <w:rPr>
        <w:rFonts w:hint="eastAsia"/>
        <w:sz w:val="16"/>
        <w:szCs w:val="16"/>
        <w:u w:val="double"/>
      </w:rPr>
      <w:t xml:space="preserve">    </w:t>
    </w:r>
    <w:r>
      <w:rPr>
        <w:sz w:val="16"/>
        <w:szCs w:val="16"/>
        <w:u w:val="double"/>
      </w:rPr>
      <w:t xml:space="preserve">    </w:t>
    </w:r>
    <w:bookmarkStart w:id="9" w:name="_Hlk121225747"/>
    <w:bookmarkStart w:id="10" w:name="_Hlk121225748"/>
    <w:r w:rsidR="00162BD6">
      <w:rPr>
        <w:sz w:val="16"/>
        <w:szCs w:val="16"/>
        <w:u w:val="double"/>
      </w:rPr>
      <w:t xml:space="preserve">        </w:t>
    </w:r>
    <w:r w:rsidRPr="0030255E">
      <w:rPr>
        <w:rFonts w:hint="eastAsia"/>
        <w:sz w:val="16"/>
        <w:szCs w:val="16"/>
        <w:u w:val="double"/>
      </w:rPr>
      <w:t xml:space="preserve"> </w:t>
    </w:r>
    <w:r>
      <w:rPr>
        <w:rFonts w:hint="eastAsia"/>
        <w:sz w:val="16"/>
        <w:szCs w:val="16"/>
        <w:u w:val="double"/>
      </w:rPr>
      <w:t xml:space="preserve">    </w:t>
    </w:r>
    <w:r w:rsidR="004169EF">
      <w:rPr>
        <w:rFonts w:hint="eastAsia"/>
        <w:sz w:val="16"/>
        <w:szCs w:val="16"/>
        <w:u w:val="double"/>
      </w:rPr>
      <w:t xml:space="preserve">      </w:t>
    </w:r>
    <w:r>
      <w:rPr>
        <w:rFonts w:hint="eastAsia"/>
        <w:sz w:val="16"/>
        <w:szCs w:val="16"/>
        <w:u w:val="double"/>
      </w:rPr>
      <w:t xml:space="preserve">    </w:t>
    </w:r>
    <w:r w:rsidRPr="0030255E">
      <w:rPr>
        <w:rFonts w:hint="eastAsia"/>
        <w:sz w:val="16"/>
        <w:szCs w:val="16"/>
        <w:u w:val="double"/>
      </w:rPr>
      <w:t xml:space="preserve">        </w:t>
    </w:r>
    <w:r>
      <w:rPr>
        <w:sz w:val="16"/>
        <w:szCs w:val="16"/>
        <w:u w:val="double"/>
      </w:rPr>
      <w:t xml:space="preserve">    </w:t>
    </w:r>
    <w:r w:rsidRPr="0030255E">
      <w:rPr>
        <w:rFonts w:hint="eastAsia"/>
        <w:sz w:val="16"/>
        <w:szCs w:val="16"/>
        <w:u w:val="double"/>
      </w:rPr>
      <w:t>共</w:t>
    </w:r>
    <w:r w:rsidRPr="0030255E">
      <w:rPr>
        <w:rFonts w:hint="eastAsia"/>
        <w:sz w:val="16"/>
        <w:szCs w:val="16"/>
        <w:u w:val="double"/>
      </w:rPr>
      <w:t xml:space="preserve"> </w:t>
    </w:r>
    <w:r w:rsidR="00E62CC2">
      <w:rPr>
        <w:sz w:val="16"/>
        <w:szCs w:val="16"/>
        <w:u w:val="double"/>
      </w:rPr>
      <w:t>4</w:t>
    </w:r>
    <w:r>
      <w:rPr>
        <w:sz w:val="16"/>
        <w:szCs w:val="16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>页</w:t>
    </w:r>
    <w:r w:rsidRPr="0030255E">
      <w:rPr>
        <w:rFonts w:hint="eastAsia"/>
        <w:sz w:val="16"/>
        <w:szCs w:val="16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>第</w:t>
    </w:r>
    <w:r w:rsidRPr="0030255E">
      <w:rPr>
        <w:rFonts w:hint="eastAsia"/>
        <w:sz w:val="16"/>
        <w:szCs w:val="16"/>
        <w:u w:val="double"/>
      </w:rPr>
      <w:t xml:space="preserve"> </w:t>
    </w:r>
    <w:bookmarkEnd w:id="9"/>
    <w:bookmarkEnd w:id="10"/>
    <w:r w:rsidRPr="006912D8">
      <w:rPr>
        <w:sz w:val="16"/>
        <w:szCs w:val="16"/>
        <w:u w:val="double"/>
      </w:rPr>
      <w:fldChar w:fldCharType="begin"/>
    </w:r>
    <w:r w:rsidRPr="006912D8">
      <w:rPr>
        <w:sz w:val="16"/>
        <w:szCs w:val="16"/>
        <w:u w:val="double"/>
      </w:rPr>
      <w:instrText>PAGE   \* MERGEFORMAT</w:instrText>
    </w:r>
    <w:r w:rsidRPr="006912D8">
      <w:rPr>
        <w:sz w:val="16"/>
        <w:szCs w:val="16"/>
        <w:u w:val="double"/>
      </w:rPr>
      <w:fldChar w:fldCharType="separate"/>
    </w:r>
    <w:r w:rsidR="001B3824" w:rsidRPr="001B3824">
      <w:rPr>
        <w:noProof/>
        <w:sz w:val="16"/>
        <w:szCs w:val="16"/>
        <w:u w:val="double"/>
        <w:lang w:val="zh-CN"/>
      </w:rPr>
      <w:t>4</w:t>
    </w:r>
    <w:r w:rsidRPr="006912D8">
      <w:rPr>
        <w:sz w:val="16"/>
        <w:szCs w:val="16"/>
        <w:u w:val="double"/>
      </w:rPr>
      <w:fldChar w:fldCharType="end"/>
    </w:r>
    <w:r>
      <w:rPr>
        <w:rFonts w:hint="eastAsia"/>
        <w:sz w:val="16"/>
        <w:szCs w:val="16"/>
        <w:u w:val="double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B66"/>
    <w:multiLevelType w:val="hybridMultilevel"/>
    <w:tmpl w:val="7D8009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1C0650"/>
    <w:multiLevelType w:val="hybridMultilevel"/>
    <w:tmpl w:val="80663BBE"/>
    <w:lvl w:ilvl="0" w:tplc="3466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43A87"/>
    <w:multiLevelType w:val="hybridMultilevel"/>
    <w:tmpl w:val="A790E57C"/>
    <w:lvl w:ilvl="0" w:tplc="5CD82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404F91"/>
    <w:multiLevelType w:val="hybridMultilevel"/>
    <w:tmpl w:val="083672CC"/>
    <w:lvl w:ilvl="0" w:tplc="3088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AD7271"/>
    <w:multiLevelType w:val="hybridMultilevel"/>
    <w:tmpl w:val="3B7C6B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272A15"/>
    <w:multiLevelType w:val="hybridMultilevel"/>
    <w:tmpl w:val="3D14BC6C"/>
    <w:lvl w:ilvl="0" w:tplc="C4EC4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D506D"/>
    <w:multiLevelType w:val="multilevel"/>
    <w:tmpl w:val="BB6C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AF918EA"/>
    <w:multiLevelType w:val="hybridMultilevel"/>
    <w:tmpl w:val="8A3A594E"/>
    <w:lvl w:ilvl="0" w:tplc="7E68F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056653E"/>
    <w:multiLevelType w:val="multilevel"/>
    <w:tmpl w:val="B1FA6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456993104">
    <w:abstractNumId w:val="2"/>
  </w:num>
  <w:num w:numId="2" w16cid:durableId="996298494">
    <w:abstractNumId w:val="1"/>
  </w:num>
  <w:num w:numId="3" w16cid:durableId="754208756">
    <w:abstractNumId w:val="0"/>
  </w:num>
  <w:num w:numId="4" w16cid:durableId="1921140893">
    <w:abstractNumId w:val="4"/>
  </w:num>
  <w:num w:numId="5" w16cid:durableId="1063527411">
    <w:abstractNumId w:val="8"/>
  </w:num>
  <w:num w:numId="6" w16cid:durableId="1801654582">
    <w:abstractNumId w:val="5"/>
  </w:num>
  <w:num w:numId="7" w16cid:durableId="1833062710">
    <w:abstractNumId w:val="7"/>
  </w:num>
  <w:num w:numId="8" w16cid:durableId="1592742089">
    <w:abstractNumId w:val="3"/>
  </w:num>
  <w:num w:numId="9" w16cid:durableId="78296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84"/>
    <w:rsid w:val="000010A2"/>
    <w:rsid w:val="00003292"/>
    <w:rsid w:val="0000612B"/>
    <w:rsid w:val="000240FA"/>
    <w:rsid w:val="0003215D"/>
    <w:rsid w:val="000342AE"/>
    <w:rsid w:val="00044087"/>
    <w:rsid w:val="000444F8"/>
    <w:rsid w:val="00047EFE"/>
    <w:rsid w:val="00054519"/>
    <w:rsid w:val="00061CAC"/>
    <w:rsid w:val="00064AD4"/>
    <w:rsid w:val="00066442"/>
    <w:rsid w:val="0007180B"/>
    <w:rsid w:val="0007494F"/>
    <w:rsid w:val="00084237"/>
    <w:rsid w:val="000A03DE"/>
    <w:rsid w:val="000A28DD"/>
    <w:rsid w:val="000A5DE5"/>
    <w:rsid w:val="000A7B9B"/>
    <w:rsid w:val="000B1545"/>
    <w:rsid w:val="000B71C4"/>
    <w:rsid w:val="000B7D94"/>
    <w:rsid w:val="000C0F62"/>
    <w:rsid w:val="000C175D"/>
    <w:rsid w:val="000D01C7"/>
    <w:rsid w:val="000E0A59"/>
    <w:rsid w:val="000E14C6"/>
    <w:rsid w:val="000E19F4"/>
    <w:rsid w:val="000E755E"/>
    <w:rsid w:val="000F745D"/>
    <w:rsid w:val="00106EDD"/>
    <w:rsid w:val="00110EAF"/>
    <w:rsid w:val="001153FD"/>
    <w:rsid w:val="00121151"/>
    <w:rsid w:val="00121A71"/>
    <w:rsid w:val="0012261B"/>
    <w:rsid w:val="00130201"/>
    <w:rsid w:val="00130D92"/>
    <w:rsid w:val="00134C89"/>
    <w:rsid w:val="001351C2"/>
    <w:rsid w:val="0013658B"/>
    <w:rsid w:val="00140015"/>
    <w:rsid w:val="0014436D"/>
    <w:rsid w:val="00152185"/>
    <w:rsid w:val="00154269"/>
    <w:rsid w:val="00157F10"/>
    <w:rsid w:val="00162BD6"/>
    <w:rsid w:val="00176EDA"/>
    <w:rsid w:val="00183D00"/>
    <w:rsid w:val="001868E2"/>
    <w:rsid w:val="00194E2A"/>
    <w:rsid w:val="001A2EA1"/>
    <w:rsid w:val="001B1DF8"/>
    <w:rsid w:val="001B3824"/>
    <w:rsid w:val="001C4C9C"/>
    <w:rsid w:val="001C6D23"/>
    <w:rsid w:val="001D3635"/>
    <w:rsid w:val="001F20DA"/>
    <w:rsid w:val="001F73A1"/>
    <w:rsid w:val="00212F20"/>
    <w:rsid w:val="0022167A"/>
    <w:rsid w:val="00221CA6"/>
    <w:rsid w:val="0022664C"/>
    <w:rsid w:val="00226866"/>
    <w:rsid w:val="00235C03"/>
    <w:rsid w:val="00250AEE"/>
    <w:rsid w:val="00255224"/>
    <w:rsid w:val="00267366"/>
    <w:rsid w:val="00275330"/>
    <w:rsid w:val="002766D6"/>
    <w:rsid w:val="002810F9"/>
    <w:rsid w:val="00284911"/>
    <w:rsid w:val="00294FB0"/>
    <w:rsid w:val="00296B04"/>
    <w:rsid w:val="002B3443"/>
    <w:rsid w:val="002B7369"/>
    <w:rsid w:val="002C0419"/>
    <w:rsid w:val="002D34FF"/>
    <w:rsid w:val="002E7A9C"/>
    <w:rsid w:val="002F03F4"/>
    <w:rsid w:val="002F36B9"/>
    <w:rsid w:val="002F3FB0"/>
    <w:rsid w:val="002F4855"/>
    <w:rsid w:val="002F56DF"/>
    <w:rsid w:val="00302F03"/>
    <w:rsid w:val="00305744"/>
    <w:rsid w:val="00307955"/>
    <w:rsid w:val="00313B3C"/>
    <w:rsid w:val="00316A32"/>
    <w:rsid w:val="00321E80"/>
    <w:rsid w:val="00324360"/>
    <w:rsid w:val="0032776E"/>
    <w:rsid w:val="00332791"/>
    <w:rsid w:val="00340074"/>
    <w:rsid w:val="00350431"/>
    <w:rsid w:val="00351DB7"/>
    <w:rsid w:val="0035267C"/>
    <w:rsid w:val="00357C61"/>
    <w:rsid w:val="00360ACD"/>
    <w:rsid w:val="00370C81"/>
    <w:rsid w:val="00377F17"/>
    <w:rsid w:val="00380FC5"/>
    <w:rsid w:val="00381F7D"/>
    <w:rsid w:val="003853C4"/>
    <w:rsid w:val="003B5CB1"/>
    <w:rsid w:val="003C0DF9"/>
    <w:rsid w:val="003D35AE"/>
    <w:rsid w:val="003D424A"/>
    <w:rsid w:val="003D5443"/>
    <w:rsid w:val="003D64FF"/>
    <w:rsid w:val="00400834"/>
    <w:rsid w:val="00406E9C"/>
    <w:rsid w:val="004151EA"/>
    <w:rsid w:val="004169EF"/>
    <w:rsid w:val="00416E9E"/>
    <w:rsid w:val="0042284F"/>
    <w:rsid w:val="00451AEF"/>
    <w:rsid w:val="00452E8A"/>
    <w:rsid w:val="00465184"/>
    <w:rsid w:val="00467231"/>
    <w:rsid w:val="004815BD"/>
    <w:rsid w:val="00481750"/>
    <w:rsid w:val="004929B7"/>
    <w:rsid w:val="004963FA"/>
    <w:rsid w:val="004A2D71"/>
    <w:rsid w:val="004C040F"/>
    <w:rsid w:val="004D00A6"/>
    <w:rsid w:val="004F0386"/>
    <w:rsid w:val="004F3676"/>
    <w:rsid w:val="004F70E4"/>
    <w:rsid w:val="00504844"/>
    <w:rsid w:val="00511C05"/>
    <w:rsid w:val="0051569C"/>
    <w:rsid w:val="00525B67"/>
    <w:rsid w:val="005332B6"/>
    <w:rsid w:val="0053693C"/>
    <w:rsid w:val="00545C3F"/>
    <w:rsid w:val="0055070E"/>
    <w:rsid w:val="00550852"/>
    <w:rsid w:val="00552A15"/>
    <w:rsid w:val="00566DB3"/>
    <w:rsid w:val="0057195A"/>
    <w:rsid w:val="00574CE1"/>
    <w:rsid w:val="0058424A"/>
    <w:rsid w:val="00593355"/>
    <w:rsid w:val="005A0EE3"/>
    <w:rsid w:val="005A64E5"/>
    <w:rsid w:val="005B5724"/>
    <w:rsid w:val="005C46D9"/>
    <w:rsid w:val="005C5AD8"/>
    <w:rsid w:val="005C5FFE"/>
    <w:rsid w:val="005D2CBE"/>
    <w:rsid w:val="005D3CC9"/>
    <w:rsid w:val="005E0F7F"/>
    <w:rsid w:val="005E352F"/>
    <w:rsid w:val="005E36BB"/>
    <w:rsid w:val="005E4E69"/>
    <w:rsid w:val="00610490"/>
    <w:rsid w:val="006126AB"/>
    <w:rsid w:val="00623AC8"/>
    <w:rsid w:val="00623B6E"/>
    <w:rsid w:val="00634784"/>
    <w:rsid w:val="006437FE"/>
    <w:rsid w:val="006479E4"/>
    <w:rsid w:val="00657944"/>
    <w:rsid w:val="00664A42"/>
    <w:rsid w:val="006714C6"/>
    <w:rsid w:val="006912D8"/>
    <w:rsid w:val="006917DC"/>
    <w:rsid w:val="006A2090"/>
    <w:rsid w:val="006B0A46"/>
    <w:rsid w:val="006B293B"/>
    <w:rsid w:val="006B4C4A"/>
    <w:rsid w:val="006C6149"/>
    <w:rsid w:val="006C63E9"/>
    <w:rsid w:val="006D5192"/>
    <w:rsid w:val="006D53E6"/>
    <w:rsid w:val="006E0AA2"/>
    <w:rsid w:val="006E35E8"/>
    <w:rsid w:val="006E3BB7"/>
    <w:rsid w:val="006F726C"/>
    <w:rsid w:val="00703CAD"/>
    <w:rsid w:val="007049FE"/>
    <w:rsid w:val="00706705"/>
    <w:rsid w:val="0071033A"/>
    <w:rsid w:val="00717C6B"/>
    <w:rsid w:val="00721A42"/>
    <w:rsid w:val="0073140A"/>
    <w:rsid w:val="007320A9"/>
    <w:rsid w:val="00732C93"/>
    <w:rsid w:val="0073789D"/>
    <w:rsid w:val="00744DE2"/>
    <w:rsid w:val="0074748D"/>
    <w:rsid w:val="00747C3C"/>
    <w:rsid w:val="0075340C"/>
    <w:rsid w:val="007604A6"/>
    <w:rsid w:val="00762039"/>
    <w:rsid w:val="00762DAC"/>
    <w:rsid w:val="00766388"/>
    <w:rsid w:val="0076668D"/>
    <w:rsid w:val="007668BD"/>
    <w:rsid w:val="007737EE"/>
    <w:rsid w:val="00773970"/>
    <w:rsid w:val="007765D5"/>
    <w:rsid w:val="007811E1"/>
    <w:rsid w:val="007934F7"/>
    <w:rsid w:val="007A131C"/>
    <w:rsid w:val="007A191A"/>
    <w:rsid w:val="007A1CC7"/>
    <w:rsid w:val="007A4441"/>
    <w:rsid w:val="007B4FDF"/>
    <w:rsid w:val="007C2B08"/>
    <w:rsid w:val="007D3EF1"/>
    <w:rsid w:val="007D4BC6"/>
    <w:rsid w:val="007D4E26"/>
    <w:rsid w:val="007D511A"/>
    <w:rsid w:val="007D72D0"/>
    <w:rsid w:val="007E091B"/>
    <w:rsid w:val="007E0B2B"/>
    <w:rsid w:val="007F1330"/>
    <w:rsid w:val="007F522F"/>
    <w:rsid w:val="007F5840"/>
    <w:rsid w:val="007F7055"/>
    <w:rsid w:val="007F78A2"/>
    <w:rsid w:val="007F7C96"/>
    <w:rsid w:val="008041D8"/>
    <w:rsid w:val="0080688A"/>
    <w:rsid w:val="008075A0"/>
    <w:rsid w:val="008218D8"/>
    <w:rsid w:val="00821FE8"/>
    <w:rsid w:val="008313EA"/>
    <w:rsid w:val="008523CF"/>
    <w:rsid w:val="008533D4"/>
    <w:rsid w:val="00855BE7"/>
    <w:rsid w:val="00861CCE"/>
    <w:rsid w:val="0087266F"/>
    <w:rsid w:val="00876D2E"/>
    <w:rsid w:val="008777B3"/>
    <w:rsid w:val="00882C84"/>
    <w:rsid w:val="00885196"/>
    <w:rsid w:val="00891D87"/>
    <w:rsid w:val="008A3522"/>
    <w:rsid w:val="008B02ED"/>
    <w:rsid w:val="008B2BD3"/>
    <w:rsid w:val="008B2DBB"/>
    <w:rsid w:val="008B61C7"/>
    <w:rsid w:val="008C070A"/>
    <w:rsid w:val="008C16DF"/>
    <w:rsid w:val="008E589B"/>
    <w:rsid w:val="008F26AC"/>
    <w:rsid w:val="008F61E5"/>
    <w:rsid w:val="00911F6D"/>
    <w:rsid w:val="00914252"/>
    <w:rsid w:val="00920A1B"/>
    <w:rsid w:val="00923E5E"/>
    <w:rsid w:val="009415C4"/>
    <w:rsid w:val="00942BAE"/>
    <w:rsid w:val="009453D1"/>
    <w:rsid w:val="00946DCA"/>
    <w:rsid w:val="009502D8"/>
    <w:rsid w:val="00951E6E"/>
    <w:rsid w:val="00952E1D"/>
    <w:rsid w:val="00955906"/>
    <w:rsid w:val="00960F15"/>
    <w:rsid w:val="009614E2"/>
    <w:rsid w:val="00980F63"/>
    <w:rsid w:val="00990F33"/>
    <w:rsid w:val="00993DFE"/>
    <w:rsid w:val="009A5C7D"/>
    <w:rsid w:val="009B44C6"/>
    <w:rsid w:val="009C00F9"/>
    <w:rsid w:val="009C066B"/>
    <w:rsid w:val="009C2041"/>
    <w:rsid w:val="009C2285"/>
    <w:rsid w:val="009C42DA"/>
    <w:rsid w:val="009D287D"/>
    <w:rsid w:val="009D3B6A"/>
    <w:rsid w:val="009D4E5B"/>
    <w:rsid w:val="009F29D8"/>
    <w:rsid w:val="00A05221"/>
    <w:rsid w:val="00A076A4"/>
    <w:rsid w:val="00A138E9"/>
    <w:rsid w:val="00A2259A"/>
    <w:rsid w:val="00A239FF"/>
    <w:rsid w:val="00A30D94"/>
    <w:rsid w:val="00A33F23"/>
    <w:rsid w:val="00A347DC"/>
    <w:rsid w:val="00A45C80"/>
    <w:rsid w:val="00A50C6E"/>
    <w:rsid w:val="00A5307F"/>
    <w:rsid w:val="00A57B01"/>
    <w:rsid w:val="00A72A96"/>
    <w:rsid w:val="00A7499D"/>
    <w:rsid w:val="00A844CF"/>
    <w:rsid w:val="00A94EC8"/>
    <w:rsid w:val="00AA274B"/>
    <w:rsid w:val="00AB20CC"/>
    <w:rsid w:val="00AD2723"/>
    <w:rsid w:val="00AD4155"/>
    <w:rsid w:val="00AE360C"/>
    <w:rsid w:val="00AE6598"/>
    <w:rsid w:val="00AE6875"/>
    <w:rsid w:val="00AF2E7B"/>
    <w:rsid w:val="00AF4297"/>
    <w:rsid w:val="00B10011"/>
    <w:rsid w:val="00B12AA9"/>
    <w:rsid w:val="00B22354"/>
    <w:rsid w:val="00B227E0"/>
    <w:rsid w:val="00B22EFE"/>
    <w:rsid w:val="00B355F7"/>
    <w:rsid w:val="00B424C8"/>
    <w:rsid w:val="00B4253F"/>
    <w:rsid w:val="00B43B68"/>
    <w:rsid w:val="00B47EC6"/>
    <w:rsid w:val="00B54C1C"/>
    <w:rsid w:val="00B56E79"/>
    <w:rsid w:val="00B67178"/>
    <w:rsid w:val="00B676BE"/>
    <w:rsid w:val="00B81D20"/>
    <w:rsid w:val="00B85054"/>
    <w:rsid w:val="00B86238"/>
    <w:rsid w:val="00B87841"/>
    <w:rsid w:val="00B93C09"/>
    <w:rsid w:val="00BA6B8C"/>
    <w:rsid w:val="00BB6A1F"/>
    <w:rsid w:val="00BC2DE2"/>
    <w:rsid w:val="00BD1A4B"/>
    <w:rsid w:val="00BD37E5"/>
    <w:rsid w:val="00BE06F7"/>
    <w:rsid w:val="00BE2702"/>
    <w:rsid w:val="00BE5590"/>
    <w:rsid w:val="00BF05F8"/>
    <w:rsid w:val="00BF0AE0"/>
    <w:rsid w:val="00BF54E6"/>
    <w:rsid w:val="00C1153D"/>
    <w:rsid w:val="00C1708A"/>
    <w:rsid w:val="00C1760A"/>
    <w:rsid w:val="00C214DC"/>
    <w:rsid w:val="00C267C4"/>
    <w:rsid w:val="00C27204"/>
    <w:rsid w:val="00C32542"/>
    <w:rsid w:val="00C3295E"/>
    <w:rsid w:val="00C60280"/>
    <w:rsid w:val="00C62532"/>
    <w:rsid w:val="00C64EFA"/>
    <w:rsid w:val="00C70409"/>
    <w:rsid w:val="00C75699"/>
    <w:rsid w:val="00C77EED"/>
    <w:rsid w:val="00C8406A"/>
    <w:rsid w:val="00C9180F"/>
    <w:rsid w:val="00CA2D58"/>
    <w:rsid w:val="00CA54F8"/>
    <w:rsid w:val="00CB2EE4"/>
    <w:rsid w:val="00CC2C92"/>
    <w:rsid w:val="00CD027B"/>
    <w:rsid w:val="00CE7878"/>
    <w:rsid w:val="00CF435F"/>
    <w:rsid w:val="00D06E3D"/>
    <w:rsid w:val="00D07186"/>
    <w:rsid w:val="00D135FE"/>
    <w:rsid w:val="00D14486"/>
    <w:rsid w:val="00D236F9"/>
    <w:rsid w:val="00D2670E"/>
    <w:rsid w:val="00D35236"/>
    <w:rsid w:val="00D411D3"/>
    <w:rsid w:val="00D4599F"/>
    <w:rsid w:val="00D47673"/>
    <w:rsid w:val="00D52AD1"/>
    <w:rsid w:val="00D52BA0"/>
    <w:rsid w:val="00D565B9"/>
    <w:rsid w:val="00D63C33"/>
    <w:rsid w:val="00D66117"/>
    <w:rsid w:val="00D7574C"/>
    <w:rsid w:val="00D77C4F"/>
    <w:rsid w:val="00D8150A"/>
    <w:rsid w:val="00D86642"/>
    <w:rsid w:val="00D9093C"/>
    <w:rsid w:val="00D90D53"/>
    <w:rsid w:val="00D9477F"/>
    <w:rsid w:val="00D96CEB"/>
    <w:rsid w:val="00DA42EF"/>
    <w:rsid w:val="00DA55EC"/>
    <w:rsid w:val="00DB0599"/>
    <w:rsid w:val="00DD1F2D"/>
    <w:rsid w:val="00DD3453"/>
    <w:rsid w:val="00DD3884"/>
    <w:rsid w:val="00DE121F"/>
    <w:rsid w:val="00DE6769"/>
    <w:rsid w:val="00DF51B9"/>
    <w:rsid w:val="00DF71D8"/>
    <w:rsid w:val="00E05378"/>
    <w:rsid w:val="00E0697F"/>
    <w:rsid w:val="00E06BC2"/>
    <w:rsid w:val="00E1059D"/>
    <w:rsid w:val="00E112D6"/>
    <w:rsid w:val="00E27D89"/>
    <w:rsid w:val="00E315BF"/>
    <w:rsid w:val="00E31E43"/>
    <w:rsid w:val="00E347A4"/>
    <w:rsid w:val="00E34A7B"/>
    <w:rsid w:val="00E3588D"/>
    <w:rsid w:val="00E37FEA"/>
    <w:rsid w:val="00E53312"/>
    <w:rsid w:val="00E5531D"/>
    <w:rsid w:val="00E567FC"/>
    <w:rsid w:val="00E57EDD"/>
    <w:rsid w:val="00E62CC2"/>
    <w:rsid w:val="00E717C3"/>
    <w:rsid w:val="00E73741"/>
    <w:rsid w:val="00E74B2B"/>
    <w:rsid w:val="00E819F5"/>
    <w:rsid w:val="00E85088"/>
    <w:rsid w:val="00E943D6"/>
    <w:rsid w:val="00E9507E"/>
    <w:rsid w:val="00EA4F00"/>
    <w:rsid w:val="00EB1BF2"/>
    <w:rsid w:val="00EB6660"/>
    <w:rsid w:val="00EC22B2"/>
    <w:rsid w:val="00EC28A1"/>
    <w:rsid w:val="00EC38AE"/>
    <w:rsid w:val="00EC404C"/>
    <w:rsid w:val="00EC4D38"/>
    <w:rsid w:val="00EC4FDD"/>
    <w:rsid w:val="00ED26E9"/>
    <w:rsid w:val="00ED535B"/>
    <w:rsid w:val="00ED75CD"/>
    <w:rsid w:val="00EE19B0"/>
    <w:rsid w:val="00EF1323"/>
    <w:rsid w:val="00EF289B"/>
    <w:rsid w:val="00EF4E3A"/>
    <w:rsid w:val="00F06E94"/>
    <w:rsid w:val="00F17FE1"/>
    <w:rsid w:val="00F17FF5"/>
    <w:rsid w:val="00F3152E"/>
    <w:rsid w:val="00F356CC"/>
    <w:rsid w:val="00F428E3"/>
    <w:rsid w:val="00F5364E"/>
    <w:rsid w:val="00F53FE2"/>
    <w:rsid w:val="00F70E11"/>
    <w:rsid w:val="00F862CB"/>
    <w:rsid w:val="00F91294"/>
    <w:rsid w:val="00F93406"/>
    <w:rsid w:val="00FA2D77"/>
    <w:rsid w:val="00FA374D"/>
    <w:rsid w:val="00FC5EA4"/>
    <w:rsid w:val="00FD00BA"/>
    <w:rsid w:val="00FD333A"/>
    <w:rsid w:val="00FE7D9D"/>
    <w:rsid w:val="00FF05D5"/>
    <w:rsid w:val="00FF1628"/>
    <w:rsid w:val="00FF2A37"/>
    <w:rsid w:val="00FF6873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C3E23"/>
  <w15:chartTrackingRefBased/>
  <w15:docId w15:val="{B975ECAA-2589-4037-80E8-82E3D73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E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D51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67A"/>
    <w:rPr>
      <w:sz w:val="18"/>
      <w:szCs w:val="18"/>
    </w:rPr>
  </w:style>
  <w:style w:type="paragraph" w:styleId="a7">
    <w:name w:val="List Paragraph"/>
    <w:basedOn w:val="a"/>
    <w:uiPriority w:val="34"/>
    <w:qFormat/>
    <w:rsid w:val="009D4E5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D4E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044087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212F2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12F2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B424C8"/>
    <w:pPr>
      <w:widowControl/>
      <w:tabs>
        <w:tab w:val="left" w:pos="440"/>
        <w:tab w:val="right" w:leader="dot" w:pos="8296"/>
      </w:tabs>
      <w:spacing w:after="100" w:line="480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212F2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525B67"/>
    <w:rPr>
      <w:color w:val="0563C1" w:themeColor="hyperlink"/>
      <w:u w:val="single"/>
    </w:rPr>
  </w:style>
  <w:style w:type="paragraph" w:customStyle="1" w:styleId="12">
    <w:name w:val="无间隔1"/>
    <w:link w:val="Char"/>
    <w:uiPriority w:val="1"/>
    <w:qFormat/>
    <w:rsid w:val="00721A42"/>
    <w:rPr>
      <w:rFonts w:ascii="Calibri" w:eastAsia="MS Mincho" w:hAnsi="Calibri" w:cs="Arial"/>
      <w:kern w:val="0"/>
      <w:sz w:val="22"/>
      <w:lang w:eastAsia="ja-JP"/>
    </w:rPr>
  </w:style>
  <w:style w:type="character" w:customStyle="1" w:styleId="Char">
    <w:name w:val="无间隔 Char"/>
    <w:link w:val="12"/>
    <w:uiPriority w:val="1"/>
    <w:qFormat/>
    <w:rsid w:val="00721A42"/>
    <w:rPr>
      <w:rFonts w:ascii="Calibri" w:eastAsia="MS Mincho" w:hAnsi="Calibri" w:cs="Arial"/>
      <w:kern w:val="0"/>
      <w:sz w:val="22"/>
      <w:lang w:eastAsia="ja-JP"/>
    </w:rPr>
  </w:style>
  <w:style w:type="character" w:customStyle="1" w:styleId="20">
    <w:name w:val="标题 2 字符"/>
    <w:basedOn w:val="a0"/>
    <w:link w:val="2"/>
    <w:uiPriority w:val="9"/>
    <w:rsid w:val="006D519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61E1-F91A-4875-9441-F7A8F98E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恩刚</dc:creator>
  <cp:keywords/>
  <dc:description/>
  <cp:lastModifiedBy>Engang Sun</cp:lastModifiedBy>
  <cp:revision>112</cp:revision>
  <dcterms:created xsi:type="dcterms:W3CDTF">2023-08-11T08:03:00Z</dcterms:created>
  <dcterms:modified xsi:type="dcterms:W3CDTF">2023-09-07T07:54:00Z</dcterms:modified>
</cp:coreProperties>
</file>