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0F7CF" w14:textId="2F0ACD16" w:rsidR="006D1EAD" w:rsidRDefault="006D1EAD" w:rsidP="006D1EAD">
      <w:pPr>
        <w:pStyle w:val="1"/>
        <w:jc w:val="center"/>
      </w:pPr>
      <w:bookmarkStart w:id="0" w:name="_Toc143003578"/>
      <w:r>
        <w:rPr>
          <w:rFonts w:hint="eastAsia"/>
        </w:rPr>
        <w:t>I</w:t>
      </w:r>
      <w:r>
        <w:t>S</w:t>
      </w:r>
      <w:r>
        <w:rPr>
          <w:rFonts w:hint="eastAsia"/>
        </w:rPr>
        <w:t>tar</w:t>
      </w:r>
      <w:r>
        <w:t xml:space="preserve"> </w:t>
      </w:r>
      <w:r>
        <w:rPr>
          <w:rFonts w:hint="eastAsia"/>
        </w:rPr>
        <w:t>H</w:t>
      </w:r>
      <w:r>
        <w:t>andler Driver</w:t>
      </w:r>
      <w:bookmarkEnd w:id="0"/>
    </w:p>
    <w:p w14:paraId="1D3FAE45" w14:textId="1484A70E" w:rsidR="006D1EAD" w:rsidRDefault="006D1EAD" w:rsidP="006D1EAD">
      <w:pPr>
        <w:pStyle w:val="11"/>
        <w:jc w:val="right"/>
        <w:rPr>
          <w:rFonts w:eastAsiaTheme="minorEastAsia"/>
          <w:b/>
          <w:bCs/>
          <w:lang w:eastAsia="zh-CN"/>
        </w:rPr>
      </w:pPr>
      <w:r>
        <w:rPr>
          <w:rFonts w:eastAsiaTheme="minorEastAsia"/>
          <w:b/>
          <w:bCs/>
          <w:lang w:eastAsia="zh-CN"/>
        </w:rPr>
        <w:t>2023/08/15</w:t>
      </w:r>
    </w:p>
    <w:p w14:paraId="2F0D6063" w14:textId="77777777" w:rsidR="006D1EAD" w:rsidRDefault="006D1EAD" w:rsidP="006D1EAD">
      <w:pPr>
        <w:pStyle w:val="11"/>
        <w:jc w:val="right"/>
        <w:rPr>
          <w:rFonts w:eastAsiaTheme="minorEastAsia"/>
          <w:b/>
          <w:bCs/>
          <w:lang w:eastAsia="zh-CN"/>
        </w:rPr>
      </w:pPr>
    </w:p>
    <w:p w14:paraId="2F378F35" w14:textId="77777777" w:rsidR="006D1EAD" w:rsidRDefault="006D1EAD" w:rsidP="006D1EAD">
      <w:pPr>
        <w:jc w:val="right"/>
        <w:rPr>
          <w:rFonts w:eastAsia="PMingLiU"/>
          <w:lang w:val="de-DE" w:eastAsia="zh-TW"/>
        </w:rPr>
      </w:pPr>
      <w:r>
        <w:rPr>
          <w:b/>
          <w:bCs/>
        </w:rPr>
        <w:t xml:space="preserve">Rev </w:t>
      </w:r>
      <w:r>
        <w:rPr>
          <w:rFonts w:eastAsia="PMingLiU"/>
          <w:lang w:val="de-DE" w:eastAsia="zh-TW"/>
        </w:rPr>
        <w:t>1</w:t>
      </w:r>
      <w:r>
        <w:rPr>
          <w:rFonts w:eastAsia="PMingLiU" w:hint="eastAsia"/>
          <w:lang w:val="de-DE" w:eastAsia="zh-TW"/>
        </w:rPr>
        <w:t>.</w:t>
      </w:r>
      <w:r>
        <w:rPr>
          <w:rFonts w:eastAsia="PMingLiU"/>
          <w:lang w:val="de-DE" w:eastAsia="zh-TW"/>
        </w:rPr>
        <w:t>0</w:t>
      </w:r>
    </w:p>
    <w:p w14:paraId="017DA48C" w14:textId="77777777" w:rsidR="006D1EAD" w:rsidRDefault="006D1EAD" w:rsidP="006D1EAD">
      <w:pPr>
        <w:rPr>
          <w:b/>
          <w:sz w:val="28"/>
          <w:szCs w:val="28"/>
        </w:rPr>
      </w:pPr>
      <w:r>
        <w:rPr>
          <w:b/>
          <w:sz w:val="28"/>
          <w:szCs w:val="28"/>
        </w:rPr>
        <w:t>Document Control Log</w:t>
      </w:r>
    </w:p>
    <w:p w14:paraId="4C1E3C7E" w14:textId="77777777" w:rsidR="006D1EAD" w:rsidRDefault="006D1EAD" w:rsidP="006D1EAD">
      <w:pPr>
        <w:rPr>
          <w:bCs/>
        </w:rPr>
      </w:pPr>
    </w:p>
    <w:tbl>
      <w:tblPr>
        <w:tblW w:w="9229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"/>
        <w:gridCol w:w="1672"/>
        <w:gridCol w:w="2340"/>
        <w:gridCol w:w="4328"/>
      </w:tblGrid>
      <w:tr w:rsidR="006D1EAD" w14:paraId="63FE29F2" w14:textId="77777777" w:rsidTr="002036D1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3F037901" w14:textId="77777777" w:rsidR="006D1EAD" w:rsidRDefault="006D1EAD" w:rsidP="002036D1">
            <w:pPr>
              <w:rPr>
                <w:lang w:val="de-DE" w:eastAsia="de-DE"/>
              </w:rPr>
            </w:pPr>
            <w:r>
              <w:rPr>
                <w:lang w:val="de-DE" w:eastAsia="de-DE"/>
              </w:rPr>
              <w:t>Version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0345E865" w14:textId="77777777" w:rsidR="006D1EAD" w:rsidRDefault="006D1EAD" w:rsidP="002036D1">
            <w:pPr>
              <w:rPr>
                <w:lang w:val="de-DE" w:eastAsia="de-DE"/>
              </w:rPr>
            </w:pPr>
            <w:r>
              <w:rPr>
                <w:lang w:val="de-DE" w:eastAsia="de-DE"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2BF113AE" w14:textId="77777777" w:rsidR="006D1EAD" w:rsidRDefault="006D1EAD" w:rsidP="002036D1">
            <w:pPr>
              <w:rPr>
                <w:lang w:val="de-DE" w:eastAsia="de-DE"/>
              </w:rPr>
            </w:pPr>
            <w:r>
              <w:rPr>
                <w:lang w:val="de-DE" w:eastAsia="de-DE"/>
              </w:rPr>
              <w:t>Change Owner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5A8CBB66" w14:textId="77777777" w:rsidR="006D1EAD" w:rsidRDefault="006D1EAD" w:rsidP="002036D1">
            <w:pPr>
              <w:rPr>
                <w:lang w:val="de-DE" w:eastAsia="de-DE"/>
              </w:rPr>
            </w:pPr>
            <w:r>
              <w:rPr>
                <w:lang w:val="de-DE" w:eastAsia="de-DE"/>
              </w:rPr>
              <w:t>Change Summary</w:t>
            </w:r>
          </w:p>
        </w:tc>
      </w:tr>
      <w:tr w:rsidR="006D1EAD" w14:paraId="1B9696FB" w14:textId="77777777" w:rsidTr="002036D1">
        <w:trPr>
          <w:trHeight w:val="2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C065A" w14:textId="77777777" w:rsidR="006D1EAD" w:rsidRDefault="006D1EAD" w:rsidP="002036D1">
            <w:pPr>
              <w:rPr>
                <w:lang w:val="de-DE"/>
              </w:rPr>
            </w:pPr>
            <w:r>
              <w:rPr>
                <w:rFonts w:eastAsia="PMingLiU" w:hint="eastAsia"/>
                <w:lang w:val="de-DE" w:eastAsia="zh-TW"/>
              </w:rPr>
              <w:t>1.</w:t>
            </w:r>
            <w:r>
              <w:rPr>
                <w:rFonts w:eastAsia="PMingLiU"/>
                <w:lang w:val="de-DE" w:eastAsia="zh-TW"/>
              </w:rPr>
              <w:t>0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C7195" w14:textId="3657487E" w:rsidR="006D1EAD" w:rsidRDefault="006D1EAD" w:rsidP="002036D1">
            <w:pPr>
              <w:jc w:val="center"/>
              <w:rPr>
                <w:lang w:val="de-DE"/>
              </w:rPr>
            </w:pPr>
            <w:r>
              <w:rPr>
                <w:rFonts w:eastAsia="PMingLiU" w:hint="eastAsia"/>
                <w:lang w:val="de-DE" w:eastAsia="zh-TW"/>
              </w:rPr>
              <w:t>20</w:t>
            </w:r>
            <w:r>
              <w:rPr>
                <w:rFonts w:eastAsia="PMingLiU"/>
                <w:lang w:val="de-DE" w:eastAsia="zh-TW"/>
              </w:rPr>
              <w:t>23</w:t>
            </w:r>
            <w:r>
              <w:rPr>
                <w:rFonts w:eastAsia="PMingLiU" w:hint="eastAsia"/>
                <w:lang w:val="de-DE" w:eastAsia="zh-TW"/>
              </w:rPr>
              <w:t>/</w:t>
            </w:r>
            <w:r>
              <w:rPr>
                <w:lang w:val="de-DE"/>
              </w:rPr>
              <w:t>08</w:t>
            </w:r>
            <w:r>
              <w:rPr>
                <w:rFonts w:hint="eastAsia"/>
                <w:lang w:val="de-DE"/>
              </w:rPr>
              <w:t>/</w:t>
            </w:r>
            <w:r>
              <w:rPr>
                <w:lang w:val="de-DE"/>
              </w:rPr>
              <w:t>15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E0E29" w14:textId="77777777" w:rsidR="006D1EAD" w:rsidRPr="0043401D" w:rsidRDefault="006D1EAD" w:rsidP="002036D1">
            <w:pPr>
              <w:rPr>
                <w:rFonts w:eastAsia="PMingLiU"/>
                <w:lang w:val="de-DE" w:eastAsia="zh-TW"/>
              </w:rPr>
            </w:pPr>
            <w:r>
              <w:rPr>
                <w:rFonts w:eastAsia="PMingLiU"/>
                <w:lang w:val="de-DE" w:eastAsia="zh-TW"/>
              </w:rPr>
              <w:t>N</w:t>
            </w:r>
            <w:r>
              <w:rPr>
                <w:rFonts w:asciiTheme="minorEastAsia" w:hAnsiTheme="minorEastAsia" w:hint="eastAsia"/>
                <w:lang w:val="de-DE"/>
              </w:rPr>
              <w:t>i</w:t>
            </w:r>
            <w:r>
              <w:rPr>
                <w:rFonts w:eastAsia="PMingLiU"/>
                <w:lang w:val="de-DE" w:eastAsia="zh-TW"/>
              </w:rPr>
              <w:t>-J</w:t>
            </w:r>
            <w:r>
              <w:rPr>
                <w:rFonts w:asciiTheme="minorEastAsia" w:hAnsiTheme="minorEastAsia" w:hint="eastAsia"/>
                <w:lang w:val="de-DE"/>
              </w:rPr>
              <w:t>ia</w:t>
            </w:r>
            <w:r>
              <w:rPr>
                <w:rFonts w:eastAsia="PMingLiU"/>
                <w:lang w:val="de-DE" w:eastAsia="zh-TW"/>
              </w:rPr>
              <w:t>jie</w:t>
            </w:r>
          </w:p>
        </w:tc>
        <w:tc>
          <w:tcPr>
            <w:tcW w:w="4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21B1A" w14:textId="77777777" w:rsidR="006D1EAD" w:rsidRPr="005F61B8" w:rsidRDefault="006D1EAD" w:rsidP="002036D1">
            <w:pPr>
              <w:rPr>
                <w:lang w:val="de-DE"/>
              </w:rPr>
            </w:pPr>
            <w:r>
              <w:rPr>
                <w:rFonts w:hint="eastAsia"/>
                <w:lang w:val="de-DE"/>
              </w:rPr>
              <w:t>Creatation</w:t>
            </w:r>
          </w:p>
        </w:tc>
      </w:tr>
    </w:tbl>
    <w:p w14:paraId="7B2AC943" w14:textId="77777777" w:rsidR="006D1EAD" w:rsidRDefault="006D1EAD" w:rsidP="006D1EAD">
      <w:pPr>
        <w:jc w:val="right"/>
      </w:pPr>
    </w:p>
    <w:p w14:paraId="33780461" w14:textId="77777777" w:rsidR="006D1EAD" w:rsidRDefault="006D1EAD" w:rsidP="006D1EAD">
      <w:pPr>
        <w:widowControl/>
        <w:jc w:val="left"/>
      </w:pPr>
      <w:r>
        <w:br w:type="page"/>
      </w:r>
    </w:p>
    <w:p w14:paraId="1E4CCC97" w14:textId="77777777" w:rsidR="006D1EAD" w:rsidRDefault="006D1EAD" w:rsidP="006D1EAD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259165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517E0C" w14:textId="77777777" w:rsidR="006D1EAD" w:rsidRDefault="006D1EAD" w:rsidP="006D1EAD">
          <w:pPr>
            <w:pStyle w:val="TOC"/>
          </w:pPr>
          <w:r>
            <w:rPr>
              <w:lang w:val="zh-CN"/>
            </w:rPr>
            <w:t>目录</w:t>
          </w:r>
        </w:p>
        <w:p w14:paraId="631E63FF" w14:textId="7DA443F3" w:rsidR="00D67E5D" w:rsidRDefault="006D1EAD">
          <w:pPr>
            <w:pStyle w:val="TOC1"/>
            <w:rPr>
              <w:noProof/>
              <w14:ligatures w14:val="standardContextual"/>
            </w:rPr>
          </w:pPr>
          <w:r w:rsidRPr="00153E55">
            <w:rPr>
              <w:rFonts w:eastAsiaTheme="minorHAnsi"/>
            </w:rPr>
            <w:fldChar w:fldCharType="begin"/>
          </w:r>
          <w:r w:rsidRPr="00153E55">
            <w:rPr>
              <w:rFonts w:eastAsiaTheme="minorHAnsi"/>
            </w:rPr>
            <w:instrText xml:space="preserve"> TOC \o "1-3" \h \z \u </w:instrText>
          </w:r>
          <w:r w:rsidRPr="00153E55">
            <w:rPr>
              <w:rFonts w:eastAsiaTheme="minorHAnsi"/>
            </w:rPr>
            <w:fldChar w:fldCharType="separate"/>
          </w:r>
          <w:hyperlink w:anchor="_Toc143003578" w:history="1">
            <w:r w:rsidR="00D67E5D" w:rsidRPr="008C2395">
              <w:rPr>
                <w:rStyle w:val="a7"/>
                <w:noProof/>
              </w:rPr>
              <w:t>IStar Handler Driver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_Toc143003578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1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1FEF0C6C" w14:textId="36EF3FA6" w:rsidR="00D67E5D" w:rsidRDefault="00000000">
          <w:pPr>
            <w:pStyle w:val="TOC2"/>
            <w:tabs>
              <w:tab w:val="left" w:pos="84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579" w:history="1">
            <w:r w:rsidR="00D67E5D" w:rsidRPr="008C2395">
              <w:rPr>
                <w:rStyle w:val="a7"/>
                <w:noProof/>
              </w:rPr>
              <w:t>1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简介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_Toc143003579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3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30BC5C75" w14:textId="436CCDE5" w:rsidR="00D67E5D" w:rsidRDefault="00000000">
          <w:pPr>
            <w:pStyle w:val="TOC2"/>
            <w:tabs>
              <w:tab w:val="left" w:pos="84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580" w:history="1">
            <w:r w:rsidR="00D67E5D" w:rsidRPr="008C2395">
              <w:rPr>
                <w:rStyle w:val="a7"/>
                <w:noProof/>
              </w:rPr>
              <w:t>2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GPIB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_Toc143003580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4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4533CA72" w14:textId="027EE7F2" w:rsidR="00D67E5D" w:rsidRDefault="00000000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581" w:history="1">
            <w:r w:rsidR="00D67E5D" w:rsidRPr="008C2395">
              <w:rPr>
                <w:rStyle w:val="a7"/>
                <w:noProof/>
              </w:rPr>
              <w:t>2.1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GPIB配置文件设置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_Toc143003581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4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6EEA5E5D" w14:textId="2662BF56" w:rsidR="00D67E5D" w:rsidRDefault="00000000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585" w:history="1">
            <w:r w:rsidR="00D67E5D" w:rsidRPr="008C2395">
              <w:rPr>
                <w:rStyle w:val="a7"/>
                <w:noProof/>
              </w:rPr>
              <w:t>2.2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GPIB 流程图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_Toc143003585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5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303305A8" w14:textId="793FEF3C" w:rsidR="00D67E5D" w:rsidRDefault="00000000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590" w:history="1">
            <w:r w:rsidR="00D67E5D" w:rsidRPr="008C2395">
              <w:rPr>
                <w:rStyle w:val="a7"/>
                <w:noProof/>
              </w:rPr>
              <w:t>2.3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GPIB Log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_Toc143003590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6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306CB8DA" w14:textId="26F3FD32" w:rsidR="00D67E5D" w:rsidRDefault="00000000">
          <w:pPr>
            <w:pStyle w:val="TOC2"/>
            <w:tabs>
              <w:tab w:val="left" w:pos="84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591" w:history="1">
            <w:r w:rsidR="00D67E5D" w:rsidRPr="008C2395">
              <w:rPr>
                <w:rStyle w:val="a7"/>
                <w:noProof/>
              </w:rPr>
              <w:t>3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TTL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_Toc143003591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7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55FC4D39" w14:textId="66564F2E" w:rsidR="00D67E5D" w:rsidRDefault="00000000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592" w:history="1">
            <w:r w:rsidR="00D67E5D" w:rsidRPr="008C2395">
              <w:rPr>
                <w:rStyle w:val="a7"/>
                <w:noProof/>
              </w:rPr>
              <w:t>3.1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TTL 流程图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_Toc143003592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7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4B2B6F3B" w14:textId="7937BAF4" w:rsidR="00D67E5D" w:rsidRDefault="00000000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593" w:history="1">
            <w:r w:rsidR="00D67E5D" w:rsidRPr="008C2395">
              <w:rPr>
                <w:rStyle w:val="a7"/>
                <w:noProof/>
              </w:rPr>
              <w:t>3.2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TTL配置文件设置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_Toc143003593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8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5C56F702" w14:textId="329CE64C" w:rsidR="00D67E5D" w:rsidRDefault="00000000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599" w:history="1">
            <w:r w:rsidR="00D67E5D" w:rsidRPr="008C2395">
              <w:rPr>
                <w:rStyle w:val="a7"/>
                <w:noProof/>
              </w:rPr>
              <w:t>3.3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TTL波形样例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_Toc143003599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9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0F4EF9FF" w14:textId="71908507" w:rsidR="00D67E5D" w:rsidRDefault="00000000">
          <w:pPr>
            <w:pStyle w:val="TOC3"/>
            <w:tabs>
              <w:tab w:val="left" w:pos="1470"/>
              <w:tab w:val="right" w:leader="dot" w:pos="8296"/>
            </w:tabs>
            <w:rPr>
              <w:noProof/>
              <w14:ligatures w14:val="standardContextual"/>
            </w:rPr>
          </w:pPr>
          <w:hyperlink w:anchor="_Toc143003606" w:history="1">
            <w:r w:rsidR="00D67E5D" w:rsidRPr="008C2395">
              <w:rPr>
                <w:rStyle w:val="a7"/>
                <w:noProof/>
              </w:rPr>
              <w:t>3.4</w:t>
            </w:r>
            <w:r w:rsidR="00D67E5D">
              <w:rPr>
                <w:noProof/>
                <w14:ligatures w14:val="standardContextual"/>
              </w:rPr>
              <w:tab/>
            </w:r>
            <w:r w:rsidR="00D67E5D" w:rsidRPr="008C2395">
              <w:rPr>
                <w:rStyle w:val="a7"/>
                <w:noProof/>
              </w:rPr>
              <w:t>TTL Log</w:t>
            </w:r>
            <w:r w:rsidR="00D67E5D">
              <w:rPr>
                <w:noProof/>
                <w:webHidden/>
              </w:rPr>
              <w:tab/>
            </w:r>
            <w:r w:rsidR="00D67E5D">
              <w:rPr>
                <w:noProof/>
                <w:webHidden/>
              </w:rPr>
              <w:fldChar w:fldCharType="begin"/>
            </w:r>
            <w:r w:rsidR="00D67E5D">
              <w:rPr>
                <w:noProof/>
                <w:webHidden/>
              </w:rPr>
              <w:instrText xml:space="preserve"> PAGEREF _Toc143003606 \h </w:instrText>
            </w:r>
            <w:r w:rsidR="00D67E5D">
              <w:rPr>
                <w:noProof/>
                <w:webHidden/>
              </w:rPr>
            </w:r>
            <w:r w:rsidR="00D67E5D">
              <w:rPr>
                <w:noProof/>
                <w:webHidden/>
              </w:rPr>
              <w:fldChar w:fldCharType="separate"/>
            </w:r>
            <w:r w:rsidR="00D67E5D">
              <w:rPr>
                <w:noProof/>
                <w:webHidden/>
              </w:rPr>
              <w:t>10</w:t>
            </w:r>
            <w:r w:rsidR="00D67E5D">
              <w:rPr>
                <w:noProof/>
                <w:webHidden/>
              </w:rPr>
              <w:fldChar w:fldCharType="end"/>
            </w:r>
          </w:hyperlink>
        </w:p>
        <w:p w14:paraId="7C8A43C8" w14:textId="63D95F2F" w:rsidR="006D1EAD" w:rsidRDefault="006D1EAD" w:rsidP="006D1EAD">
          <w:r w:rsidRPr="00153E55">
            <w:rPr>
              <w:rFonts w:eastAsiaTheme="minorHAnsi"/>
              <w:b/>
              <w:bCs/>
              <w:lang w:val="zh-CN"/>
            </w:rPr>
            <w:fldChar w:fldCharType="end"/>
          </w:r>
        </w:p>
      </w:sdtContent>
    </w:sdt>
    <w:p w14:paraId="5F574298" w14:textId="77777777" w:rsidR="006D1EAD" w:rsidRDefault="006D1EAD" w:rsidP="006D1EAD">
      <w:pPr>
        <w:widowControl/>
        <w:jc w:val="left"/>
      </w:pPr>
      <w:r>
        <w:br w:type="page"/>
      </w:r>
    </w:p>
    <w:p w14:paraId="5774A3EF" w14:textId="0953E71D" w:rsidR="00DB6861" w:rsidRPr="00F97520" w:rsidRDefault="006D1EAD" w:rsidP="00F97520">
      <w:pPr>
        <w:pStyle w:val="2"/>
        <w:rPr>
          <w:sz w:val="44"/>
          <w:szCs w:val="44"/>
        </w:rPr>
      </w:pPr>
      <w:bookmarkStart w:id="1" w:name="_Toc143003579"/>
      <w:r w:rsidRPr="00F97520">
        <w:rPr>
          <w:rFonts w:hint="eastAsia"/>
          <w:sz w:val="44"/>
          <w:szCs w:val="44"/>
        </w:rPr>
        <w:lastRenderedPageBreak/>
        <w:t>简介</w:t>
      </w:r>
      <w:bookmarkEnd w:id="1"/>
    </w:p>
    <w:p w14:paraId="2F6D25E7" w14:textId="70819563" w:rsidR="006D1EAD" w:rsidRDefault="006D1EAD" w:rsidP="006D1EAD">
      <w:pPr>
        <w:ind w:firstLine="360"/>
      </w:pPr>
      <w:r>
        <w:rPr>
          <w:rFonts w:hint="eastAsia"/>
        </w:rPr>
        <w:t>本文档主要介绍了I</w:t>
      </w:r>
      <w:r>
        <w:t>S</w:t>
      </w:r>
      <w:r>
        <w:rPr>
          <w:rFonts w:hint="eastAsia"/>
        </w:rPr>
        <w:t>tar机台目前所支持的</w:t>
      </w:r>
      <w:r>
        <w:t>H</w:t>
      </w:r>
      <w:r>
        <w:rPr>
          <w:rFonts w:hint="eastAsia"/>
        </w:rPr>
        <w:t>andler</w:t>
      </w:r>
      <w:r>
        <w:t xml:space="preserve"> D</w:t>
      </w:r>
      <w:r>
        <w:rPr>
          <w:rFonts w:hint="eastAsia"/>
        </w:rPr>
        <w:t>river及其</w:t>
      </w:r>
      <w:r w:rsidR="00DB3504">
        <w:rPr>
          <w:rFonts w:hint="eastAsia"/>
        </w:rPr>
        <w:t>配置文件设置</w:t>
      </w:r>
      <w:r>
        <w:rPr>
          <w:rFonts w:hint="eastAsia"/>
        </w:rPr>
        <w:t>方法，以及后续添加其他</w:t>
      </w:r>
      <w:r>
        <w:t>D</w:t>
      </w:r>
      <w:r>
        <w:rPr>
          <w:rFonts w:hint="eastAsia"/>
        </w:rPr>
        <w:t>river的方式。</w:t>
      </w:r>
      <w:r>
        <w:t xml:space="preserve"> </w:t>
      </w:r>
    </w:p>
    <w:p w14:paraId="5E06A4F8" w14:textId="77777777" w:rsidR="006D1EAD" w:rsidRDefault="006D1EAD">
      <w:pPr>
        <w:widowControl/>
        <w:jc w:val="left"/>
      </w:pPr>
      <w:r>
        <w:br w:type="page"/>
      </w:r>
    </w:p>
    <w:p w14:paraId="4844BDC9" w14:textId="0712E6D4" w:rsidR="006D1EAD" w:rsidRPr="00F97520" w:rsidRDefault="00DB3504" w:rsidP="00F97520">
      <w:pPr>
        <w:pStyle w:val="2"/>
        <w:rPr>
          <w:sz w:val="44"/>
          <w:szCs w:val="44"/>
        </w:rPr>
      </w:pPr>
      <w:bookmarkStart w:id="2" w:name="_Toc143003580"/>
      <w:r w:rsidRPr="00F97520">
        <w:rPr>
          <w:sz w:val="44"/>
          <w:szCs w:val="44"/>
        </w:rPr>
        <w:lastRenderedPageBreak/>
        <w:t>GPIB</w:t>
      </w:r>
      <w:bookmarkEnd w:id="2"/>
    </w:p>
    <w:p w14:paraId="2E8B2F28" w14:textId="598578C8" w:rsidR="00DB3504" w:rsidRPr="00DB3504" w:rsidRDefault="00DB3504" w:rsidP="00DB3504">
      <w:pPr>
        <w:pStyle w:val="3"/>
        <w:numPr>
          <w:ilvl w:val="1"/>
          <w:numId w:val="1"/>
        </w:numPr>
      </w:pPr>
      <w:bookmarkStart w:id="3" w:name="_Toc143003581"/>
      <w:r>
        <w:rPr>
          <w:rFonts w:hint="eastAsia"/>
        </w:rPr>
        <w:t>G</w:t>
      </w:r>
      <w:r>
        <w:t>PIB</w:t>
      </w:r>
      <w:r>
        <w:rPr>
          <w:rFonts w:hint="eastAsia"/>
        </w:rPr>
        <w:t>配置文件设置</w:t>
      </w:r>
      <w:bookmarkEnd w:id="3"/>
    </w:p>
    <w:p w14:paraId="1AAA9EC9" w14:textId="329572D7" w:rsidR="00DB3504" w:rsidRDefault="00DB3504" w:rsidP="00DB3504">
      <w:r w:rsidRPr="00DB3504">
        <w:rPr>
          <w:noProof/>
        </w:rPr>
        <w:drawing>
          <wp:inline distT="0" distB="0" distL="0" distR="0" wp14:anchorId="2A637D38" wp14:editId="2D9AF595">
            <wp:extent cx="5274310" cy="1485900"/>
            <wp:effectExtent l="0" t="0" r="2540" b="0"/>
            <wp:docPr id="18" name="图片 17">
              <a:extLst xmlns:a="http://schemas.openxmlformats.org/drawingml/2006/main">
                <a:ext uri="{FF2B5EF4-FFF2-40B4-BE49-F238E27FC236}">
                  <a16:creationId xmlns:a16="http://schemas.microsoft.com/office/drawing/2014/main" id="{FC8FC7FC-686E-9876-CD73-6B481C1DD8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>
                      <a:extLst>
                        <a:ext uri="{FF2B5EF4-FFF2-40B4-BE49-F238E27FC236}">
                          <a16:creationId xmlns:a16="http://schemas.microsoft.com/office/drawing/2014/main" id="{FC8FC7FC-686E-9876-CD73-6B481C1DD8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F8F0" w14:textId="18A7B800" w:rsidR="00DB3504" w:rsidRPr="00DB3504" w:rsidRDefault="00DB3504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DB3504">
        <w:rPr>
          <w:rFonts w:ascii="微软雅黑" w:eastAsia="微软雅黑" w:hAnsi="微软雅黑"/>
          <w:szCs w:val="21"/>
        </w:rPr>
        <w:t>MODEL:不同型号HandlerDriver的编号，参照。*PhSupportConfig.ini文件中不同Handler对应编号。</w:t>
      </w:r>
    </w:p>
    <w:p w14:paraId="3287CA28" w14:textId="46428338" w:rsidR="00DB3504" w:rsidRPr="00DB3504" w:rsidRDefault="00DB3504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DB3504">
        <w:rPr>
          <w:rFonts w:ascii="微软雅黑" w:eastAsia="微软雅黑" w:hAnsi="微软雅黑"/>
          <w:szCs w:val="21"/>
        </w:rPr>
        <w:t>PHINTERFACE:通讯协议，GPIB为1。</w:t>
      </w:r>
    </w:p>
    <w:p w14:paraId="1E633880" w14:textId="5D58096C" w:rsidR="00DB3504" w:rsidRPr="00DB3504" w:rsidRDefault="00DB3504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DB3504">
        <w:rPr>
          <w:rFonts w:ascii="微软雅黑" w:eastAsia="微软雅黑" w:hAnsi="微软雅黑"/>
          <w:szCs w:val="21"/>
        </w:rPr>
        <w:t>GPIB_INDEX:生产模式只插入一个GPIB板，默认值为0。</w:t>
      </w:r>
    </w:p>
    <w:p w14:paraId="5F7B436A" w14:textId="22BC049B" w:rsidR="00DB3504" w:rsidRPr="00DB3504" w:rsidRDefault="00DB3504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DB3504">
        <w:rPr>
          <w:rFonts w:ascii="微软雅黑" w:eastAsia="微软雅黑" w:hAnsi="微软雅黑"/>
          <w:szCs w:val="21"/>
        </w:rPr>
        <w:t>GPIB_Address:GPIB地址,与prober设置相同.</w:t>
      </w:r>
    </w:p>
    <w:p w14:paraId="16D62D33" w14:textId="63C6F1BE" w:rsidR="00DB3504" w:rsidRPr="00DB3504" w:rsidRDefault="00DB3504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DB3504">
        <w:rPr>
          <w:rFonts w:ascii="微软雅黑" w:eastAsia="微软雅黑" w:hAnsi="微软雅黑"/>
          <w:szCs w:val="21"/>
        </w:rPr>
        <w:t>WAIT_TIME:GPIB Timeout时间，单位为ms</w:t>
      </w:r>
    </w:p>
    <w:p w14:paraId="3190C263" w14:textId="6E376FEA" w:rsidR="00DB3504" w:rsidRPr="00DB3504" w:rsidRDefault="00DB3504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DB3504">
        <w:rPr>
          <w:rFonts w:ascii="微软雅黑" w:eastAsia="微软雅黑" w:hAnsi="微软雅黑"/>
          <w:szCs w:val="21"/>
        </w:rPr>
        <w:t>XY_COORDINATE:打印site坐标时的坐标方向。</w:t>
      </w:r>
    </w:p>
    <w:p w14:paraId="5DE03D06" w14:textId="77777777" w:rsidR="00DB3504" w:rsidRPr="00DB3504" w:rsidRDefault="00DB3504" w:rsidP="00BC7981">
      <w:pPr>
        <w:pStyle w:val="a8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 w:rsidRPr="00DB3504">
        <w:rPr>
          <w:rFonts w:ascii="微软雅黑" w:eastAsia="微软雅黑" w:hAnsi="微软雅黑"/>
          <w:szCs w:val="21"/>
        </w:rPr>
        <w:t>Tips：4，5，6项为可配置项，其他为默认项</w:t>
      </w:r>
    </w:p>
    <w:p w14:paraId="7829C6A4" w14:textId="77777777" w:rsidR="00DB3504" w:rsidRPr="00DB3504" w:rsidRDefault="00DB3504" w:rsidP="00BC7981">
      <w:pPr>
        <w:pStyle w:val="a8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 w:rsidRPr="00DB3504">
        <w:rPr>
          <w:rFonts w:ascii="微软雅黑" w:eastAsia="微软雅黑" w:hAnsi="微软雅黑"/>
          <w:szCs w:val="21"/>
        </w:rPr>
        <w:t>E.g.此例为PH_GPIB_TSK_PT308.stk的配置，FT测试的.stk文件中，除了XY_COORDINATE配置没有，其他均与CP测试的.stk文件配置相同。</w:t>
      </w:r>
    </w:p>
    <w:p w14:paraId="7EC31CF1" w14:textId="77777777" w:rsidR="00DB3504" w:rsidRPr="00DB3504" w:rsidRDefault="00DB3504" w:rsidP="00DB3504">
      <w:pPr>
        <w:pStyle w:val="a8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4" w:name="_Toc142999437"/>
      <w:bookmarkStart w:id="5" w:name="_Toc143000317"/>
      <w:bookmarkStart w:id="6" w:name="_Toc143003553"/>
      <w:bookmarkStart w:id="7" w:name="_Toc143003582"/>
      <w:bookmarkEnd w:id="4"/>
      <w:bookmarkEnd w:id="5"/>
      <w:bookmarkEnd w:id="6"/>
      <w:bookmarkEnd w:id="7"/>
    </w:p>
    <w:p w14:paraId="3D1DE395" w14:textId="77777777" w:rsidR="00DB3504" w:rsidRPr="00DB3504" w:rsidRDefault="00DB3504" w:rsidP="00DB3504">
      <w:pPr>
        <w:pStyle w:val="a8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8" w:name="_Toc142999438"/>
      <w:bookmarkStart w:id="9" w:name="_Toc143000318"/>
      <w:bookmarkStart w:id="10" w:name="_Toc143003554"/>
      <w:bookmarkStart w:id="11" w:name="_Toc143003583"/>
      <w:bookmarkEnd w:id="8"/>
      <w:bookmarkEnd w:id="9"/>
      <w:bookmarkEnd w:id="10"/>
      <w:bookmarkEnd w:id="11"/>
    </w:p>
    <w:p w14:paraId="1911B724" w14:textId="77777777" w:rsidR="00DB3504" w:rsidRPr="00DB3504" w:rsidRDefault="00DB3504" w:rsidP="00DB3504">
      <w:pPr>
        <w:pStyle w:val="a8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2" w:name="_Toc142999439"/>
      <w:bookmarkStart w:id="13" w:name="_Toc143000319"/>
      <w:bookmarkStart w:id="14" w:name="_Toc143003555"/>
      <w:bookmarkStart w:id="15" w:name="_Toc143003584"/>
      <w:bookmarkEnd w:id="12"/>
      <w:bookmarkEnd w:id="13"/>
      <w:bookmarkEnd w:id="14"/>
      <w:bookmarkEnd w:id="15"/>
    </w:p>
    <w:p w14:paraId="3401A2BA" w14:textId="7E262D7F" w:rsidR="00DB3504" w:rsidRDefault="0070593C" w:rsidP="00DB3504">
      <w:pPr>
        <w:pStyle w:val="3"/>
        <w:numPr>
          <w:ilvl w:val="1"/>
          <w:numId w:val="3"/>
        </w:numPr>
      </w:pPr>
      <w:bookmarkStart w:id="16" w:name="_Toc143003585"/>
      <w:r>
        <w:rPr>
          <w:rFonts w:hint="eastAsia"/>
        </w:rPr>
        <w:t>G</w:t>
      </w:r>
      <w:r>
        <w:t xml:space="preserve">PIB </w:t>
      </w:r>
      <w:r>
        <w:rPr>
          <w:rFonts w:hint="eastAsia"/>
        </w:rPr>
        <w:t>流程图</w:t>
      </w:r>
      <w:bookmarkEnd w:id="16"/>
    </w:p>
    <w:p w14:paraId="02871628" w14:textId="7B02E74B" w:rsidR="0070593C" w:rsidRDefault="0070593C" w:rsidP="0070593C">
      <w:r w:rsidRPr="0070593C">
        <w:rPr>
          <w:noProof/>
        </w:rPr>
        <w:drawing>
          <wp:inline distT="0" distB="0" distL="0" distR="0" wp14:anchorId="397022E8" wp14:editId="1DF7DF19">
            <wp:extent cx="4222245" cy="5422329"/>
            <wp:effectExtent l="0" t="0" r="6985" b="698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01838E81-0F15-392B-8FA8-96C311DB3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01838E81-0F15-392B-8FA8-96C311DB3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245" cy="542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7137" w14:textId="77777777" w:rsidR="0070593C" w:rsidRPr="0070593C" w:rsidRDefault="0070593C" w:rsidP="0070593C">
      <w:pPr>
        <w:pStyle w:val="a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17" w:name="_Toc142999441"/>
      <w:bookmarkStart w:id="18" w:name="_Toc143000321"/>
      <w:bookmarkStart w:id="19" w:name="_Toc143003557"/>
      <w:bookmarkStart w:id="20" w:name="_Toc143003586"/>
      <w:bookmarkEnd w:id="17"/>
      <w:bookmarkEnd w:id="18"/>
      <w:bookmarkEnd w:id="19"/>
      <w:bookmarkEnd w:id="20"/>
    </w:p>
    <w:p w14:paraId="67DE410C" w14:textId="77777777" w:rsidR="0070593C" w:rsidRPr="0070593C" w:rsidRDefault="0070593C" w:rsidP="0070593C">
      <w:pPr>
        <w:pStyle w:val="a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21" w:name="_Toc142999442"/>
      <w:bookmarkStart w:id="22" w:name="_Toc143000322"/>
      <w:bookmarkStart w:id="23" w:name="_Toc143003558"/>
      <w:bookmarkStart w:id="24" w:name="_Toc143003587"/>
      <w:bookmarkEnd w:id="21"/>
      <w:bookmarkEnd w:id="22"/>
      <w:bookmarkEnd w:id="23"/>
      <w:bookmarkEnd w:id="24"/>
    </w:p>
    <w:p w14:paraId="40CA9334" w14:textId="77777777" w:rsidR="0070593C" w:rsidRPr="0070593C" w:rsidRDefault="0070593C" w:rsidP="0070593C">
      <w:pPr>
        <w:pStyle w:val="a8"/>
        <w:keepNext/>
        <w:keepLines/>
        <w:numPr>
          <w:ilvl w:val="1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25" w:name="_Toc142999443"/>
      <w:bookmarkStart w:id="26" w:name="_Toc143000323"/>
      <w:bookmarkStart w:id="27" w:name="_Toc143003559"/>
      <w:bookmarkStart w:id="28" w:name="_Toc143003588"/>
      <w:bookmarkEnd w:id="25"/>
      <w:bookmarkEnd w:id="26"/>
      <w:bookmarkEnd w:id="27"/>
      <w:bookmarkEnd w:id="28"/>
    </w:p>
    <w:p w14:paraId="1EDC5C5B" w14:textId="77777777" w:rsidR="0070593C" w:rsidRPr="0070593C" w:rsidRDefault="0070593C" w:rsidP="0070593C">
      <w:pPr>
        <w:pStyle w:val="a8"/>
        <w:keepNext/>
        <w:keepLines/>
        <w:numPr>
          <w:ilvl w:val="1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29" w:name="_Toc142999444"/>
      <w:bookmarkStart w:id="30" w:name="_Toc143000324"/>
      <w:bookmarkStart w:id="31" w:name="_Toc143003560"/>
      <w:bookmarkStart w:id="32" w:name="_Toc143003589"/>
      <w:bookmarkEnd w:id="29"/>
      <w:bookmarkEnd w:id="30"/>
      <w:bookmarkEnd w:id="31"/>
      <w:bookmarkEnd w:id="32"/>
    </w:p>
    <w:p w14:paraId="4A6DE545" w14:textId="19E339E0" w:rsidR="0070593C" w:rsidRDefault="0070593C" w:rsidP="005E3DDA">
      <w:pPr>
        <w:pStyle w:val="3"/>
        <w:numPr>
          <w:ilvl w:val="1"/>
          <w:numId w:val="4"/>
        </w:numPr>
      </w:pPr>
      <w:bookmarkStart w:id="33" w:name="_Toc143003590"/>
      <w:r>
        <w:rPr>
          <w:rFonts w:hint="eastAsia"/>
        </w:rPr>
        <w:t>G</w:t>
      </w:r>
      <w:r>
        <w:t xml:space="preserve">PIB </w:t>
      </w:r>
      <w:r>
        <w:rPr>
          <w:rFonts w:hint="eastAsia"/>
        </w:rPr>
        <w:t>Log</w:t>
      </w:r>
      <w:bookmarkEnd w:id="33"/>
    </w:p>
    <w:p w14:paraId="7E22B23D" w14:textId="5606DD24" w:rsidR="0070593C" w:rsidRDefault="00CC33F4" w:rsidP="0070593C">
      <w:r w:rsidRPr="00CC33F4">
        <w:rPr>
          <w:noProof/>
        </w:rPr>
        <w:drawing>
          <wp:inline distT="0" distB="0" distL="0" distR="0" wp14:anchorId="6D5E77CA" wp14:editId="6D0ED27F">
            <wp:extent cx="5274310" cy="4841875"/>
            <wp:effectExtent l="0" t="0" r="2540" b="0"/>
            <wp:docPr id="13998734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D2DF" w14:textId="77777777" w:rsidR="00CC33F4" w:rsidRPr="0070593C" w:rsidRDefault="00CC33F4" w:rsidP="0070593C"/>
    <w:p w14:paraId="5C216665" w14:textId="1675ED91" w:rsidR="0070593C" w:rsidRPr="00F97520" w:rsidRDefault="0070593C" w:rsidP="00F97520">
      <w:pPr>
        <w:pStyle w:val="2"/>
        <w:rPr>
          <w:sz w:val="44"/>
          <w:szCs w:val="44"/>
        </w:rPr>
      </w:pPr>
      <w:r>
        <w:br w:type="page"/>
      </w:r>
      <w:bookmarkStart w:id="34" w:name="_Toc143003591"/>
      <w:r w:rsidRPr="00F97520">
        <w:rPr>
          <w:sz w:val="44"/>
          <w:szCs w:val="44"/>
        </w:rPr>
        <w:lastRenderedPageBreak/>
        <w:t>TTL</w:t>
      </w:r>
      <w:bookmarkEnd w:id="34"/>
    </w:p>
    <w:p w14:paraId="76EB44EF" w14:textId="77777777" w:rsidR="00266631" w:rsidRDefault="00266631" w:rsidP="00266631">
      <w:pPr>
        <w:pStyle w:val="3"/>
        <w:numPr>
          <w:ilvl w:val="1"/>
          <w:numId w:val="1"/>
        </w:numPr>
      </w:pPr>
      <w:bookmarkStart w:id="35" w:name="_Toc143003592"/>
      <w:r>
        <w:t xml:space="preserve">TTL </w:t>
      </w:r>
      <w:r>
        <w:rPr>
          <w:rFonts w:hint="eastAsia"/>
        </w:rPr>
        <w:t>流程图</w:t>
      </w:r>
      <w:bookmarkEnd w:id="35"/>
    </w:p>
    <w:p w14:paraId="3AC06BED" w14:textId="77777777" w:rsidR="00266631" w:rsidRPr="00BC7981" w:rsidRDefault="00266631" w:rsidP="00266631">
      <w:r>
        <w:rPr>
          <w:noProof/>
        </w:rPr>
        <w:drawing>
          <wp:inline distT="0" distB="0" distL="0" distR="0" wp14:anchorId="02F93A8B" wp14:editId="2E479900">
            <wp:extent cx="5274310" cy="7339965"/>
            <wp:effectExtent l="0" t="0" r="2540" b="0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60F4" w14:textId="77777777" w:rsidR="00266631" w:rsidRPr="00266631" w:rsidRDefault="00266631" w:rsidP="00266631"/>
    <w:p w14:paraId="086212ED" w14:textId="12077431" w:rsidR="0070593C" w:rsidRPr="00DB3504" w:rsidRDefault="0070593C" w:rsidP="0070593C">
      <w:pPr>
        <w:pStyle w:val="3"/>
        <w:numPr>
          <w:ilvl w:val="1"/>
          <w:numId w:val="1"/>
        </w:numPr>
      </w:pPr>
      <w:bookmarkStart w:id="36" w:name="_Toc143003593"/>
      <w:r>
        <w:t>TTL</w:t>
      </w:r>
      <w:r>
        <w:rPr>
          <w:rFonts w:hint="eastAsia"/>
        </w:rPr>
        <w:t>配置文件设置</w:t>
      </w:r>
      <w:bookmarkEnd w:id="36"/>
    </w:p>
    <w:p w14:paraId="357CC698" w14:textId="503F81AA" w:rsidR="0070593C" w:rsidRDefault="00BC7981" w:rsidP="0070593C">
      <w:r>
        <w:rPr>
          <w:noProof/>
        </w:rPr>
        <w:drawing>
          <wp:inline distT="0" distB="0" distL="0" distR="0" wp14:anchorId="533EBEB1" wp14:editId="29267427">
            <wp:extent cx="3841845" cy="4128828"/>
            <wp:effectExtent l="0" t="0" r="6350" b="5080"/>
            <wp:docPr id="576874969" name="图片 57687496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0153" cy="416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0F36" w14:textId="77777777" w:rsidR="00BC7981" w:rsidRPr="007D2195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bookmarkStart w:id="37" w:name="_Toc142999448"/>
      <w:bookmarkEnd w:id="37"/>
      <w:r w:rsidRPr="007D2195">
        <w:rPr>
          <w:rFonts w:ascii="微软雅黑" w:eastAsia="微软雅黑" w:hAnsi="微软雅黑"/>
          <w:szCs w:val="21"/>
        </w:rPr>
        <w:t>MODEL</w:t>
      </w:r>
      <w:r>
        <w:rPr>
          <w:rFonts w:ascii="微软雅黑" w:eastAsia="微软雅黑" w:hAnsi="微软雅黑" w:hint="eastAsia"/>
          <w:szCs w:val="21"/>
        </w:rPr>
        <w:t>：不同型号Handler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Driver的编号，TTL为2</w:t>
      </w:r>
      <w:r>
        <w:rPr>
          <w:rFonts w:ascii="微软雅黑" w:eastAsia="微软雅黑" w:hAnsi="微软雅黑"/>
          <w:szCs w:val="21"/>
        </w:rPr>
        <w:t>57</w:t>
      </w:r>
      <w:r w:rsidRPr="007D2195">
        <w:rPr>
          <w:rFonts w:ascii="微软雅黑" w:eastAsia="微软雅黑" w:hAnsi="微软雅黑" w:hint="eastAsia"/>
          <w:szCs w:val="21"/>
        </w:rPr>
        <w:t>。</w:t>
      </w:r>
    </w:p>
    <w:p w14:paraId="260F6D3A" w14:textId="77777777" w:rsidR="00BC7981" w:rsidRPr="007D2195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7D2195">
        <w:rPr>
          <w:rFonts w:ascii="微软雅黑" w:eastAsia="微软雅黑" w:hAnsi="微软雅黑"/>
          <w:szCs w:val="21"/>
        </w:rPr>
        <w:t>PH_INTERFACE</w:t>
      </w:r>
      <w:r>
        <w:rPr>
          <w:rFonts w:ascii="微软雅黑" w:eastAsia="微软雅黑" w:hAnsi="微软雅黑" w:hint="eastAsia"/>
          <w:szCs w:val="21"/>
        </w:rPr>
        <w:t>：通讯协议，TTL为2。</w:t>
      </w:r>
    </w:p>
    <w:p w14:paraId="38DDFF0C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7D2195">
        <w:rPr>
          <w:rFonts w:ascii="微软雅黑" w:eastAsia="微软雅黑" w:hAnsi="微软雅黑"/>
          <w:szCs w:val="21"/>
        </w:rPr>
        <w:t>START_TRIGGER</w:t>
      </w:r>
      <w:r>
        <w:rPr>
          <w:rFonts w:ascii="微软雅黑" w:eastAsia="微软雅黑" w:hAnsi="微软雅黑" w:hint="eastAsia"/>
          <w:szCs w:val="21"/>
        </w:rPr>
        <w:t>：SOT信号的抓取方式，0为Pulse，1为Level。</w:t>
      </w:r>
    </w:p>
    <w:p w14:paraId="378E32F2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7D2195">
        <w:rPr>
          <w:rFonts w:ascii="微软雅黑" w:eastAsia="微软雅黑" w:hAnsi="微软雅黑"/>
          <w:szCs w:val="21"/>
        </w:rPr>
        <w:t>START_ACTIVE</w:t>
      </w:r>
      <w:r>
        <w:rPr>
          <w:rFonts w:ascii="微软雅黑" w:eastAsia="微软雅黑" w:hAnsi="微软雅黑" w:hint="eastAsia"/>
          <w:szCs w:val="21"/>
        </w:rPr>
        <w:t>：SOT信号的有效电平，0为高有效，1为低有效。</w:t>
      </w:r>
    </w:p>
    <w:p w14:paraId="6545419B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3471FF">
        <w:rPr>
          <w:rFonts w:ascii="微软雅黑" w:eastAsia="微软雅黑" w:hAnsi="微软雅黑"/>
          <w:szCs w:val="21"/>
        </w:rPr>
        <w:t>BIN_TRIGGER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BIN</w:t>
      </w:r>
      <w:r>
        <w:rPr>
          <w:rFonts w:ascii="微软雅黑" w:eastAsia="微软雅黑" w:hAnsi="微软雅黑" w:hint="eastAsia"/>
          <w:szCs w:val="21"/>
        </w:rPr>
        <w:t>信号的输出方式，0为Pulse，1为Level。</w:t>
      </w:r>
    </w:p>
    <w:p w14:paraId="2CF2D364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3471FF">
        <w:rPr>
          <w:rFonts w:ascii="微软雅黑" w:eastAsia="微软雅黑" w:hAnsi="微软雅黑"/>
          <w:szCs w:val="21"/>
        </w:rPr>
        <w:t>BIN_ACTIVE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BIN</w:t>
      </w:r>
      <w:r>
        <w:rPr>
          <w:rFonts w:ascii="微软雅黑" w:eastAsia="微软雅黑" w:hAnsi="微软雅黑" w:hint="eastAsia"/>
          <w:szCs w:val="21"/>
        </w:rPr>
        <w:t>信号的有效电平，0为高有效，1为低有效。</w:t>
      </w:r>
    </w:p>
    <w:p w14:paraId="7AA4755F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3471FF">
        <w:rPr>
          <w:rFonts w:ascii="微软雅黑" w:eastAsia="微软雅黑" w:hAnsi="微软雅黑"/>
          <w:szCs w:val="21"/>
        </w:rPr>
        <w:t>EOT_TRIGGER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E</w:t>
      </w:r>
      <w:r>
        <w:rPr>
          <w:rFonts w:ascii="微软雅黑" w:eastAsia="微软雅黑" w:hAnsi="微软雅黑" w:hint="eastAsia"/>
          <w:szCs w:val="21"/>
        </w:rPr>
        <w:t>OT信号的输出方式，0为Pulse，1为Level。</w:t>
      </w:r>
    </w:p>
    <w:p w14:paraId="1237B9BF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3471FF">
        <w:rPr>
          <w:rFonts w:ascii="微软雅黑" w:eastAsia="微软雅黑" w:hAnsi="微软雅黑"/>
          <w:szCs w:val="21"/>
        </w:rPr>
        <w:t>EOT_ACTIVE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E</w:t>
      </w:r>
      <w:r>
        <w:rPr>
          <w:rFonts w:ascii="微软雅黑" w:eastAsia="微软雅黑" w:hAnsi="微软雅黑" w:hint="eastAsia"/>
          <w:szCs w:val="21"/>
        </w:rPr>
        <w:t>OT信号的有效电平，0为高有效，1为低有效</w:t>
      </w:r>
      <w:r w:rsidRPr="003471FF">
        <w:rPr>
          <w:rFonts w:ascii="微软雅黑" w:eastAsia="微软雅黑" w:hAnsi="微软雅黑" w:hint="eastAsia"/>
          <w:szCs w:val="21"/>
        </w:rPr>
        <w:t>。</w:t>
      </w:r>
    </w:p>
    <w:p w14:paraId="7EDD8E27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3471FF">
        <w:rPr>
          <w:rFonts w:ascii="微软雅黑" w:eastAsia="微软雅黑" w:hAnsi="微软雅黑"/>
          <w:szCs w:val="21"/>
        </w:rPr>
        <w:t>BIN_DELAY</w:t>
      </w:r>
      <w:r>
        <w:rPr>
          <w:rFonts w:ascii="微软雅黑" w:eastAsia="微软雅黑" w:hAnsi="微软雅黑" w:hint="eastAsia"/>
          <w:szCs w:val="21"/>
        </w:rPr>
        <w:t>：BIN信号延时时间，单位为us。</w:t>
      </w:r>
    </w:p>
    <w:p w14:paraId="14A37019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3471FF">
        <w:rPr>
          <w:rFonts w:ascii="微软雅黑" w:eastAsia="微软雅黑" w:hAnsi="微软雅黑"/>
          <w:szCs w:val="21"/>
        </w:rPr>
        <w:t>BIN_WIDTH</w:t>
      </w:r>
      <w:r>
        <w:rPr>
          <w:rFonts w:ascii="微软雅黑" w:eastAsia="微软雅黑" w:hAnsi="微软雅黑" w:hint="eastAsia"/>
          <w:szCs w:val="21"/>
        </w:rPr>
        <w:t>：BIN信号脉冲宽度，单位为us。</w:t>
      </w:r>
    </w:p>
    <w:p w14:paraId="5D10215C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EOT</w:t>
      </w:r>
      <w:r w:rsidRPr="003471FF">
        <w:rPr>
          <w:rFonts w:ascii="微软雅黑" w:eastAsia="微软雅黑" w:hAnsi="微软雅黑"/>
          <w:szCs w:val="21"/>
        </w:rPr>
        <w:t>_DELAY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EOT</w:t>
      </w:r>
      <w:r>
        <w:rPr>
          <w:rFonts w:ascii="微软雅黑" w:eastAsia="微软雅黑" w:hAnsi="微软雅黑" w:hint="eastAsia"/>
          <w:szCs w:val="21"/>
        </w:rPr>
        <w:t>信号延时时间，单位为us。</w:t>
      </w:r>
    </w:p>
    <w:p w14:paraId="4EDC9BB1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EOT</w:t>
      </w:r>
      <w:r w:rsidRPr="003471FF">
        <w:rPr>
          <w:rFonts w:ascii="微软雅黑" w:eastAsia="微软雅黑" w:hAnsi="微软雅黑"/>
          <w:szCs w:val="21"/>
        </w:rPr>
        <w:t>_WIDTH</w:t>
      </w:r>
      <w:r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/>
          <w:szCs w:val="21"/>
        </w:rPr>
        <w:t>EOT</w:t>
      </w:r>
      <w:r>
        <w:rPr>
          <w:rFonts w:ascii="微软雅黑" w:eastAsia="微软雅黑" w:hAnsi="微软雅黑" w:hint="eastAsia"/>
          <w:szCs w:val="21"/>
        </w:rPr>
        <w:t>信号脉冲宽度，单位为us。</w:t>
      </w:r>
    </w:p>
    <w:p w14:paraId="004DA3E8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2C77DE">
        <w:rPr>
          <w:rFonts w:ascii="微软雅黑" w:eastAsia="微软雅黑" w:hAnsi="微软雅黑"/>
          <w:szCs w:val="21"/>
        </w:rPr>
        <w:t>SOT_TIMEOUT</w:t>
      </w:r>
      <w:r>
        <w:rPr>
          <w:rFonts w:ascii="微软雅黑" w:eastAsia="微软雅黑" w:hAnsi="微软雅黑" w:hint="eastAsia"/>
          <w:szCs w:val="21"/>
        </w:rPr>
        <w:t>：SOT信号TimeOut时间，单位为us，</w:t>
      </w:r>
      <w:r w:rsidRPr="0026636B">
        <w:rPr>
          <w:rFonts w:ascii="微软雅黑" w:eastAsia="微软雅黑" w:hAnsi="微软雅黑" w:hint="eastAsia"/>
          <w:b/>
          <w:bCs/>
          <w:color w:val="FF0000"/>
          <w:szCs w:val="21"/>
        </w:rPr>
        <w:t>需要注意的是TimeOut时间是在接收到</w:t>
      </w:r>
      <w:r>
        <w:rPr>
          <w:rFonts w:ascii="微软雅黑" w:eastAsia="微软雅黑" w:hAnsi="微软雅黑" w:hint="eastAsia"/>
          <w:b/>
          <w:bCs/>
          <w:color w:val="FF0000"/>
          <w:szCs w:val="21"/>
        </w:rPr>
        <w:t>任</w:t>
      </w:r>
      <w:r w:rsidRPr="0026636B">
        <w:rPr>
          <w:rFonts w:ascii="微软雅黑" w:eastAsia="微软雅黑" w:hAnsi="微软雅黑" w:hint="eastAsia"/>
          <w:b/>
          <w:bCs/>
          <w:color w:val="FF0000"/>
          <w:szCs w:val="21"/>
        </w:rPr>
        <w:t>一site的SOT信号后开始计时的</w:t>
      </w:r>
      <w:r>
        <w:rPr>
          <w:rFonts w:ascii="微软雅黑" w:eastAsia="微软雅黑" w:hAnsi="微软雅黑" w:hint="eastAsia"/>
          <w:szCs w:val="21"/>
        </w:rPr>
        <w:t>。</w:t>
      </w:r>
    </w:p>
    <w:p w14:paraId="3D959D26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2C77DE">
        <w:rPr>
          <w:rFonts w:ascii="微软雅黑" w:eastAsia="微软雅黑" w:hAnsi="微软雅黑"/>
          <w:szCs w:val="21"/>
        </w:rPr>
        <w:t>SOT_INTERVAL</w:t>
      </w:r>
      <w:r>
        <w:rPr>
          <w:rFonts w:ascii="微软雅黑" w:eastAsia="微软雅黑" w:hAnsi="微软雅黑" w:hint="eastAsia"/>
          <w:szCs w:val="21"/>
        </w:rPr>
        <w:t>：SOT信号的扫描间隔时间，单位为us。</w:t>
      </w:r>
    </w:p>
    <w:p w14:paraId="2FBA988B" w14:textId="77777777" w:rsidR="00BC7981" w:rsidRDefault="00BC7981" w:rsidP="00BC7981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 w:rsidRPr="002C77DE">
        <w:rPr>
          <w:rFonts w:ascii="微软雅黑" w:eastAsia="微软雅黑" w:hAnsi="微软雅黑"/>
          <w:szCs w:val="21"/>
        </w:rPr>
        <w:t>ACTIVE_SITES</w:t>
      </w:r>
      <w:r>
        <w:rPr>
          <w:rFonts w:ascii="微软雅黑" w:eastAsia="微软雅黑" w:hAnsi="微软雅黑" w:hint="eastAsia"/>
          <w:szCs w:val="21"/>
        </w:rPr>
        <w:t>：所使用Site的数量，</w:t>
      </w:r>
      <w:r w:rsidRPr="00B77FEF">
        <w:rPr>
          <w:rFonts w:ascii="微软雅黑" w:eastAsia="微软雅黑" w:hAnsi="微软雅黑" w:hint="eastAsia"/>
          <w:b/>
          <w:bCs/>
          <w:color w:val="FF0000"/>
          <w:szCs w:val="21"/>
        </w:rPr>
        <w:t>需根据实际进行量产的site数量进行修改</w:t>
      </w:r>
      <w:r>
        <w:rPr>
          <w:rFonts w:ascii="微软雅黑" w:eastAsia="微软雅黑" w:hAnsi="微软雅黑" w:hint="eastAsia"/>
          <w:szCs w:val="21"/>
        </w:rPr>
        <w:t>。如果设置不当，handler有可能出现Timeout报错。</w:t>
      </w:r>
    </w:p>
    <w:p w14:paraId="247AD747" w14:textId="77777777" w:rsidR="00BC7981" w:rsidRDefault="00BC7981" w:rsidP="00BC7981">
      <w:pPr>
        <w:pStyle w:val="a8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例如，</w:t>
      </w:r>
      <w:r w:rsidRPr="002C77DE">
        <w:rPr>
          <w:rFonts w:ascii="微软雅黑" w:eastAsia="微软雅黑" w:hAnsi="微软雅黑"/>
          <w:szCs w:val="21"/>
        </w:rPr>
        <w:t>SOT_TIMEOUT</w:t>
      </w:r>
      <w:r>
        <w:rPr>
          <w:rFonts w:ascii="微软雅黑" w:eastAsia="微软雅黑" w:hAnsi="微软雅黑" w:hint="eastAsia"/>
          <w:szCs w:val="21"/>
        </w:rPr>
        <w:t>设置为3</w:t>
      </w:r>
      <w:r>
        <w:rPr>
          <w:rFonts w:ascii="微软雅黑" w:eastAsia="微软雅黑" w:hAnsi="微软雅黑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ms，</w:t>
      </w:r>
      <w:r w:rsidRPr="002C77DE">
        <w:rPr>
          <w:rFonts w:ascii="微软雅黑" w:eastAsia="微软雅黑" w:hAnsi="微软雅黑"/>
          <w:szCs w:val="21"/>
        </w:rPr>
        <w:t>ACTIVE_SITES</w:t>
      </w:r>
      <w:r>
        <w:rPr>
          <w:rFonts w:ascii="微软雅黑" w:eastAsia="微软雅黑" w:hAnsi="微软雅黑" w:hint="eastAsia"/>
          <w:szCs w:val="21"/>
        </w:rPr>
        <w:t>设置为4，实际量产只发</w:t>
      </w:r>
      <w:r>
        <w:rPr>
          <w:rFonts w:ascii="微软雅黑" w:eastAsia="微软雅黑" w:hAnsi="微软雅黑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个site的SOT信号，Handler的BIN、EOT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Timeout设置为1</w:t>
      </w:r>
      <w:r>
        <w:rPr>
          <w:rFonts w:ascii="微软雅黑" w:eastAsia="微软雅黑" w:hAnsi="微软雅黑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ms，</w:t>
      </w:r>
      <w:r w:rsidRPr="000E6D19">
        <w:rPr>
          <w:rFonts w:ascii="微软雅黑" w:eastAsia="微软雅黑" w:hAnsi="微软雅黑" w:hint="eastAsia"/>
          <w:b/>
          <w:bCs/>
          <w:color w:val="FF0000"/>
          <w:szCs w:val="21"/>
        </w:rPr>
        <w:t>那么如果Handler在1</w:t>
      </w:r>
      <w:r w:rsidRPr="000E6D19">
        <w:rPr>
          <w:rFonts w:ascii="微软雅黑" w:eastAsia="微软雅黑" w:hAnsi="微软雅黑"/>
          <w:b/>
          <w:bCs/>
          <w:color w:val="FF0000"/>
          <w:szCs w:val="21"/>
        </w:rPr>
        <w:t>0</w:t>
      </w:r>
      <w:r w:rsidRPr="000E6D19">
        <w:rPr>
          <w:rFonts w:ascii="微软雅黑" w:eastAsia="微软雅黑" w:hAnsi="微软雅黑" w:hint="eastAsia"/>
          <w:b/>
          <w:bCs/>
          <w:color w:val="FF0000"/>
          <w:szCs w:val="21"/>
        </w:rPr>
        <w:t>ms内发了</w:t>
      </w:r>
      <w:r w:rsidRPr="000E6D19">
        <w:rPr>
          <w:rFonts w:ascii="微软雅黑" w:eastAsia="微软雅黑" w:hAnsi="微软雅黑"/>
          <w:b/>
          <w:bCs/>
          <w:color w:val="FF0000"/>
          <w:szCs w:val="21"/>
        </w:rPr>
        <w:t>3</w:t>
      </w:r>
      <w:r w:rsidRPr="000E6D19">
        <w:rPr>
          <w:rFonts w:ascii="微软雅黑" w:eastAsia="微软雅黑" w:hAnsi="微软雅黑" w:hint="eastAsia"/>
          <w:b/>
          <w:bCs/>
          <w:color w:val="FF0000"/>
          <w:szCs w:val="21"/>
        </w:rPr>
        <w:t>个site的SOT信号，因为</w:t>
      </w:r>
      <w:r w:rsidRPr="000E6D19">
        <w:rPr>
          <w:rFonts w:ascii="微软雅黑" w:eastAsia="微软雅黑" w:hAnsi="微软雅黑"/>
          <w:b/>
          <w:bCs/>
          <w:color w:val="FF0000"/>
          <w:szCs w:val="21"/>
        </w:rPr>
        <w:t>ACTIVE_SITES</w:t>
      </w:r>
      <w:r w:rsidRPr="000E6D19">
        <w:rPr>
          <w:rFonts w:ascii="微软雅黑" w:eastAsia="微软雅黑" w:hAnsi="微软雅黑" w:hint="eastAsia"/>
          <w:b/>
          <w:bCs/>
          <w:color w:val="FF0000"/>
          <w:szCs w:val="21"/>
        </w:rPr>
        <w:t>设置为4，Tester还有</w:t>
      </w:r>
      <w:r w:rsidRPr="000E6D19">
        <w:rPr>
          <w:rFonts w:ascii="微软雅黑" w:eastAsia="微软雅黑" w:hAnsi="微软雅黑"/>
          <w:b/>
          <w:bCs/>
          <w:color w:val="FF0000"/>
          <w:szCs w:val="21"/>
        </w:rPr>
        <w:t>1</w:t>
      </w:r>
      <w:r w:rsidRPr="000E6D19">
        <w:rPr>
          <w:rFonts w:ascii="微软雅黑" w:eastAsia="微软雅黑" w:hAnsi="微软雅黑" w:hint="eastAsia"/>
          <w:b/>
          <w:bCs/>
          <w:color w:val="FF0000"/>
          <w:szCs w:val="21"/>
        </w:rPr>
        <w:t>个site的SOT没有接收到，所以测试机会等待2</w:t>
      </w:r>
      <w:r w:rsidRPr="000E6D19">
        <w:rPr>
          <w:rFonts w:ascii="微软雅黑" w:eastAsia="微软雅黑" w:hAnsi="微软雅黑"/>
          <w:b/>
          <w:bCs/>
          <w:color w:val="FF0000"/>
          <w:szCs w:val="21"/>
        </w:rPr>
        <w:t>90</w:t>
      </w:r>
      <w:r w:rsidRPr="000E6D19">
        <w:rPr>
          <w:rFonts w:ascii="微软雅黑" w:eastAsia="微软雅黑" w:hAnsi="微软雅黑" w:hint="eastAsia"/>
          <w:b/>
          <w:bCs/>
          <w:color w:val="FF0000"/>
          <w:szCs w:val="21"/>
        </w:rPr>
        <w:t>ms才去进行测试，而2</w:t>
      </w:r>
      <w:r w:rsidRPr="000E6D19">
        <w:rPr>
          <w:rFonts w:ascii="微软雅黑" w:eastAsia="微软雅黑" w:hAnsi="微软雅黑"/>
          <w:b/>
          <w:bCs/>
          <w:color w:val="FF0000"/>
          <w:szCs w:val="21"/>
        </w:rPr>
        <w:t>90</w:t>
      </w:r>
      <w:r w:rsidRPr="000E6D19">
        <w:rPr>
          <w:rFonts w:ascii="微软雅黑" w:eastAsia="微软雅黑" w:hAnsi="微软雅黑" w:hint="eastAsia"/>
          <w:b/>
          <w:bCs/>
          <w:color w:val="FF0000"/>
          <w:szCs w:val="21"/>
        </w:rPr>
        <w:t>ms超出了Handler的BIN、EOT</w:t>
      </w:r>
      <w:r w:rsidRPr="000E6D19">
        <w:rPr>
          <w:rFonts w:ascii="微软雅黑" w:eastAsia="微软雅黑" w:hAnsi="微软雅黑"/>
          <w:b/>
          <w:bCs/>
          <w:color w:val="FF0000"/>
          <w:szCs w:val="21"/>
        </w:rPr>
        <w:t xml:space="preserve"> </w:t>
      </w:r>
      <w:r w:rsidRPr="000E6D19">
        <w:rPr>
          <w:rFonts w:ascii="微软雅黑" w:eastAsia="微软雅黑" w:hAnsi="微软雅黑" w:hint="eastAsia"/>
          <w:b/>
          <w:bCs/>
          <w:color w:val="FF0000"/>
          <w:szCs w:val="21"/>
        </w:rPr>
        <w:t>Timeout延时，因此handler出现TimeOut报错</w:t>
      </w:r>
      <w:r>
        <w:rPr>
          <w:rFonts w:ascii="微软雅黑" w:eastAsia="微软雅黑" w:hAnsi="微软雅黑" w:hint="eastAsia"/>
          <w:szCs w:val="21"/>
        </w:rPr>
        <w:t>。</w:t>
      </w:r>
    </w:p>
    <w:p w14:paraId="0A86CADA" w14:textId="77777777" w:rsidR="00266631" w:rsidRPr="00266631" w:rsidRDefault="00266631" w:rsidP="00266631">
      <w:pPr>
        <w:pStyle w:val="a8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38" w:name="_Toc143000329"/>
      <w:bookmarkStart w:id="39" w:name="_Toc143003565"/>
      <w:bookmarkStart w:id="40" w:name="_Toc143003594"/>
      <w:bookmarkEnd w:id="38"/>
      <w:bookmarkEnd w:id="39"/>
      <w:bookmarkEnd w:id="40"/>
    </w:p>
    <w:p w14:paraId="35414480" w14:textId="77777777" w:rsidR="00266631" w:rsidRPr="00266631" w:rsidRDefault="00266631" w:rsidP="00266631">
      <w:pPr>
        <w:pStyle w:val="a8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41" w:name="_Toc143000330"/>
      <w:bookmarkStart w:id="42" w:name="_Toc143003566"/>
      <w:bookmarkStart w:id="43" w:name="_Toc143003595"/>
      <w:bookmarkEnd w:id="41"/>
      <w:bookmarkEnd w:id="42"/>
      <w:bookmarkEnd w:id="43"/>
    </w:p>
    <w:p w14:paraId="7070BD85" w14:textId="77777777" w:rsidR="00266631" w:rsidRPr="00266631" w:rsidRDefault="00266631" w:rsidP="00266631">
      <w:pPr>
        <w:pStyle w:val="a8"/>
        <w:keepNext/>
        <w:keepLines/>
        <w:numPr>
          <w:ilvl w:val="0"/>
          <w:numId w:val="6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44" w:name="_Toc143000331"/>
      <w:bookmarkStart w:id="45" w:name="_Toc143003567"/>
      <w:bookmarkStart w:id="46" w:name="_Toc143003596"/>
      <w:bookmarkEnd w:id="44"/>
      <w:bookmarkEnd w:id="45"/>
      <w:bookmarkEnd w:id="46"/>
    </w:p>
    <w:p w14:paraId="5D64FE7F" w14:textId="77777777" w:rsidR="00266631" w:rsidRPr="00266631" w:rsidRDefault="00266631" w:rsidP="00266631">
      <w:pPr>
        <w:pStyle w:val="a8"/>
        <w:keepNext/>
        <w:keepLines/>
        <w:numPr>
          <w:ilvl w:val="1"/>
          <w:numId w:val="6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47" w:name="_Toc143000332"/>
      <w:bookmarkStart w:id="48" w:name="_Toc143003568"/>
      <w:bookmarkStart w:id="49" w:name="_Toc143003597"/>
      <w:bookmarkEnd w:id="47"/>
      <w:bookmarkEnd w:id="48"/>
      <w:bookmarkEnd w:id="49"/>
    </w:p>
    <w:p w14:paraId="1A76AB88" w14:textId="77777777" w:rsidR="00266631" w:rsidRPr="00266631" w:rsidRDefault="00266631" w:rsidP="00266631">
      <w:pPr>
        <w:pStyle w:val="a8"/>
        <w:keepNext/>
        <w:keepLines/>
        <w:numPr>
          <w:ilvl w:val="1"/>
          <w:numId w:val="6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50" w:name="_Toc143000333"/>
      <w:bookmarkStart w:id="51" w:name="_Toc143003569"/>
      <w:bookmarkStart w:id="52" w:name="_Toc143003598"/>
      <w:bookmarkEnd w:id="50"/>
      <w:bookmarkEnd w:id="51"/>
      <w:bookmarkEnd w:id="52"/>
    </w:p>
    <w:p w14:paraId="4D98EB78" w14:textId="06843F22" w:rsidR="00266631" w:rsidRPr="00DB3504" w:rsidRDefault="00266631" w:rsidP="00266631">
      <w:pPr>
        <w:pStyle w:val="3"/>
        <w:numPr>
          <w:ilvl w:val="1"/>
          <w:numId w:val="6"/>
        </w:numPr>
      </w:pPr>
      <w:bookmarkStart w:id="53" w:name="_Toc143003599"/>
      <w:r>
        <w:t>TTL</w:t>
      </w:r>
      <w:r>
        <w:rPr>
          <w:rFonts w:hint="eastAsia"/>
        </w:rPr>
        <w:t>波形样例</w:t>
      </w:r>
      <w:bookmarkEnd w:id="53"/>
    </w:p>
    <w:p w14:paraId="42D8E965" w14:textId="49B236D2" w:rsidR="00266631" w:rsidRDefault="00266631" w:rsidP="00BC7981">
      <w:pPr>
        <w:pStyle w:val="a8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4EDEF61" wp14:editId="1BFAA630">
            <wp:extent cx="5274310" cy="2473325"/>
            <wp:effectExtent l="0" t="0" r="2540" b="3175"/>
            <wp:docPr id="786913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136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54F0" w14:textId="77777777" w:rsidR="00266631" w:rsidRPr="00A874B5" w:rsidRDefault="00266631" w:rsidP="00266631">
      <w:pPr>
        <w:pStyle w:val="a8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上图为使用标题2配置图片实际抓到的时序波形，</w:t>
      </w:r>
      <w:r w:rsidRPr="00866023">
        <w:rPr>
          <w:rFonts w:ascii="微软雅黑" w:eastAsia="微软雅黑" w:hAnsi="微软雅黑" w:hint="eastAsia"/>
          <w:szCs w:val="21"/>
        </w:rPr>
        <w:t>SOT、BIN、EOT的Trigg</w:t>
      </w:r>
      <w:r w:rsidRPr="00A874B5">
        <w:rPr>
          <w:rFonts w:ascii="微软雅黑" w:eastAsia="微软雅黑" w:hAnsi="微软雅黑" w:hint="eastAsia"/>
          <w:szCs w:val="21"/>
        </w:rPr>
        <w:t>er均设为Pulse，Active均设为Low，BIN信号脉宽设为</w:t>
      </w:r>
      <w:r w:rsidRPr="00A874B5">
        <w:rPr>
          <w:rFonts w:ascii="微软雅黑" w:eastAsia="微软雅黑" w:hAnsi="微软雅黑"/>
          <w:szCs w:val="21"/>
        </w:rPr>
        <w:t>20</w:t>
      </w:r>
      <w:r w:rsidRPr="00A874B5">
        <w:rPr>
          <w:rFonts w:ascii="微软雅黑" w:eastAsia="微软雅黑" w:hAnsi="微软雅黑" w:hint="eastAsia"/>
          <w:szCs w:val="21"/>
        </w:rPr>
        <w:t>ms，延时为0ms，EOT信号脉宽设为1</w:t>
      </w:r>
      <w:r w:rsidRPr="00A874B5">
        <w:rPr>
          <w:rFonts w:ascii="微软雅黑" w:eastAsia="微软雅黑" w:hAnsi="微软雅黑"/>
          <w:szCs w:val="21"/>
        </w:rPr>
        <w:t>0</w:t>
      </w:r>
      <w:r w:rsidRPr="00A874B5">
        <w:rPr>
          <w:rFonts w:ascii="微软雅黑" w:eastAsia="微软雅黑" w:hAnsi="微软雅黑" w:hint="eastAsia"/>
          <w:szCs w:val="21"/>
        </w:rPr>
        <w:t>ms，延时为5ms。</w:t>
      </w:r>
    </w:p>
    <w:p w14:paraId="58F2334F" w14:textId="77777777" w:rsidR="00266631" w:rsidRDefault="00266631" w:rsidP="00266631">
      <w:pPr>
        <w:pStyle w:val="a8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由波形图可以看出，</w:t>
      </w:r>
      <w:r w:rsidRPr="00A874B5">
        <w:rPr>
          <w:rFonts w:ascii="微软雅黑" w:eastAsia="微软雅黑" w:hAnsi="微软雅黑" w:hint="eastAsia"/>
          <w:szCs w:val="21"/>
        </w:rPr>
        <w:t>I</w:t>
      </w:r>
      <w:r w:rsidRPr="00A874B5">
        <w:rPr>
          <w:rFonts w:ascii="微软雅黑" w:eastAsia="微软雅黑" w:hAnsi="微软雅黑"/>
          <w:szCs w:val="21"/>
        </w:rPr>
        <w:t>PC</w:t>
      </w:r>
      <w:r w:rsidRPr="00A874B5">
        <w:rPr>
          <w:rFonts w:ascii="微软雅黑" w:eastAsia="微软雅黑" w:hAnsi="微软雅黑" w:hint="eastAsia"/>
          <w:szCs w:val="21"/>
        </w:rPr>
        <w:t>收到有效SOT信号后，测试机对芯片进行测试，测试完成后发出BIN信号</w:t>
      </w:r>
      <w:r>
        <w:rPr>
          <w:rFonts w:ascii="微软雅黑" w:eastAsia="微软雅黑" w:hAnsi="微软雅黑" w:hint="eastAsia"/>
          <w:szCs w:val="21"/>
        </w:rPr>
        <w:t>，</w:t>
      </w:r>
      <w:r w:rsidRPr="00A874B5">
        <w:rPr>
          <w:rFonts w:ascii="微软雅黑" w:eastAsia="微软雅黑" w:hAnsi="微软雅黑" w:hint="eastAsia"/>
          <w:szCs w:val="21"/>
        </w:rPr>
        <w:t>低脉冲宽度为2</w:t>
      </w:r>
      <w:r w:rsidRPr="00A874B5">
        <w:rPr>
          <w:rFonts w:ascii="微软雅黑" w:eastAsia="微软雅黑" w:hAnsi="微软雅黑"/>
          <w:szCs w:val="21"/>
        </w:rPr>
        <w:t>0.02</w:t>
      </w:r>
      <w:r w:rsidRPr="00A874B5">
        <w:rPr>
          <w:rFonts w:ascii="微软雅黑" w:eastAsia="微软雅黑" w:hAnsi="微软雅黑" w:hint="eastAsia"/>
          <w:szCs w:val="21"/>
        </w:rPr>
        <w:t>ms</w:t>
      </w:r>
      <w:r>
        <w:rPr>
          <w:rFonts w:ascii="微软雅黑" w:eastAsia="微软雅黑" w:hAnsi="微软雅黑" w:hint="eastAsia"/>
          <w:szCs w:val="21"/>
        </w:rPr>
        <w:t>，然后</w:t>
      </w:r>
      <w:r w:rsidRPr="00A874B5">
        <w:rPr>
          <w:rFonts w:ascii="微软雅黑" w:eastAsia="微软雅黑" w:hAnsi="微软雅黑" w:hint="eastAsia"/>
          <w:szCs w:val="21"/>
        </w:rPr>
        <w:t>延时5</w:t>
      </w:r>
      <w:r w:rsidRPr="00A874B5">
        <w:rPr>
          <w:rFonts w:ascii="微软雅黑" w:eastAsia="微软雅黑" w:hAnsi="微软雅黑"/>
          <w:szCs w:val="21"/>
        </w:rPr>
        <w:t>.019</w:t>
      </w:r>
      <w:r w:rsidRPr="00A874B5">
        <w:rPr>
          <w:rFonts w:ascii="微软雅黑" w:eastAsia="微软雅黑" w:hAnsi="微软雅黑" w:hint="eastAsia"/>
          <w:szCs w:val="21"/>
        </w:rPr>
        <w:t>ms</w:t>
      </w:r>
      <w:r>
        <w:rPr>
          <w:rFonts w:ascii="微软雅黑" w:eastAsia="微软雅黑" w:hAnsi="微软雅黑" w:hint="eastAsia"/>
          <w:szCs w:val="21"/>
        </w:rPr>
        <w:t>，发出EOT信号，</w:t>
      </w:r>
      <w:r w:rsidRPr="00A874B5">
        <w:rPr>
          <w:rFonts w:ascii="微软雅黑" w:eastAsia="微软雅黑" w:hAnsi="微软雅黑" w:hint="eastAsia"/>
          <w:szCs w:val="21"/>
        </w:rPr>
        <w:t>低脉冲宽度为</w:t>
      </w:r>
      <w:r>
        <w:rPr>
          <w:rFonts w:ascii="微软雅黑" w:eastAsia="微软雅黑" w:hAnsi="微软雅黑"/>
          <w:szCs w:val="21"/>
        </w:rPr>
        <w:t>9.98</w:t>
      </w:r>
      <w:r w:rsidRPr="00A874B5">
        <w:rPr>
          <w:rFonts w:ascii="微软雅黑" w:eastAsia="微软雅黑" w:hAnsi="微软雅黑" w:hint="eastAsia"/>
          <w:szCs w:val="21"/>
        </w:rPr>
        <w:t>ms</w:t>
      </w:r>
      <w:r>
        <w:rPr>
          <w:rFonts w:ascii="微软雅黑" w:eastAsia="微软雅黑" w:hAnsi="微软雅黑" w:hint="eastAsia"/>
          <w:szCs w:val="21"/>
        </w:rPr>
        <w:t>，</w:t>
      </w:r>
      <w:r w:rsidRPr="00A874B5">
        <w:rPr>
          <w:rFonts w:ascii="微软雅黑" w:eastAsia="微软雅黑" w:hAnsi="微软雅黑" w:hint="eastAsia"/>
          <w:szCs w:val="21"/>
        </w:rPr>
        <w:t>与上述所设定的配置相符合，通讯时序正常。</w:t>
      </w:r>
    </w:p>
    <w:p w14:paraId="4844F702" w14:textId="77777777" w:rsidR="00266631" w:rsidRPr="00266631" w:rsidRDefault="00266631" w:rsidP="00BC7981">
      <w:pPr>
        <w:pStyle w:val="a8"/>
        <w:ind w:left="420" w:firstLineChars="0" w:firstLine="0"/>
        <w:rPr>
          <w:rFonts w:ascii="微软雅黑" w:eastAsia="微软雅黑" w:hAnsi="微软雅黑"/>
          <w:szCs w:val="21"/>
        </w:rPr>
      </w:pPr>
    </w:p>
    <w:p w14:paraId="464171E3" w14:textId="77777777" w:rsidR="0070593C" w:rsidRPr="0070593C" w:rsidRDefault="0070593C" w:rsidP="0070593C">
      <w:pPr>
        <w:pStyle w:val="a8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54" w:name="_Toc143000335"/>
      <w:bookmarkStart w:id="55" w:name="_Toc143003571"/>
      <w:bookmarkStart w:id="56" w:name="_Toc143003600"/>
      <w:bookmarkEnd w:id="54"/>
      <w:bookmarkEnd w:id="55"/>
      <w:bookmarkEnd w:id="56"/>
    </w:p>
    <w:p w14:paraId="36162136" w14:textId="77777777" w:rsidR="0070593C" w:rsidRPr="0070593C" w:rsidRDefault="0070593C" w:rsidP="0070593C">
      <w:pPr>
        <w:pStyle w:val="a8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57" w:name="_Toc142999449"/>
      <w:bookmarkStart w:id="58" w:name="_Toc143000336"/>
      <w:bookmarkStart w:id="59" w:name="_Toc143003572"/>
      <w:bookmarkStart w:id="60" w:name="_Toc143003601"/>
      <w:bookmarkEnd w:id="57"/>
      <w:bookmarkEnd w:id="58"/>
      <w:bookmarkEnd w:id="59"/>
      <w:bookmarkEnd w:id="60"/>
    </w:p>
    <w:p w14:paraId="1727CFA1" w14:textId="77777777" w:rsidR="00266631" w:rsidRPr="00266631" w:rsidRDefault="00266631" w:rsidP="00266631">
      <w:pPr>
        <w:pStyle w:val="a8"/>
        <w:keepNext/>
        <w:keepLines/>
        <w:numPr>
          <w:ilvl w:val="0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61" w:name="_Toc142999451"/>
      <w:bookmarkStart w:id="62" w:name="_Toc143000337"/>
      <w:bookmarkStart w:id="63" w:name="_Toc143003573"/>
      <w:bookmarkStart w:id="64" w:name="_Toc143003602"/>
      <w:bookmarkEnd w:id="61"/>
      <w:bookmarkEnd w:id="62"/>
      <w:bookmarkEnd w:id="63"/>
      <w:bookmarkEnd w:id="64"/>
    </w:p>
    <w:p w14:paraId="7343A007" w14:textId="77777777" w:rsidR="00266631" w:rsidRPr="00266631" w:rsidRDefault="00266631" w:rsidP="00266631">
      <w:pPr>
        <w:pStyle w:val="a8"/>
        <w:keepNext/>
        <w:keepLines/>
        <w:numPr>
          <w:ilvl w:val="1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65" w:name="_Toc143000338"/>
      <w:bookmarkStart w:id="66" w:name="_Toc143003574"/>
      <w:bookmarkStart w:id="67" w:name="_Toc143003603"/>
      <w:bookmarkEnd w:id="65"/>
      <w:bookmarkEnd w:id="66"/>
      <w:bookmarkEnd w:id="67"/>
    </w:p>
    <w:p w14:paraId="52612BD7" w14:textId="77777777" w:rsidR="00266631" w:rsidRPr="00266631" w:rsidRDefault="00266631" w:rsidP="00266631">
      <w:pPr>
        <w:pStyle w:val="a8"/>
        <w:keepNext/>
        <w:keepLines/>
        <w:numPr>
          <w:ilvl w:val="1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68" w:name="_Toc143000339"/>
      <w:bookmarkStart w:id="69" w:name="_Toc143003575"/>
      <w:bookmarkStart w:id="70" w:name="_Toc143003604"/>
      <w:bookmarkEnd w:id="68"/>
      <w:bookmarkEnd w:id="69"/>
      <w:bookmarkEnd w:id="70"/>
    </w:p>
    <w:p w14:paraId="2BACDF40" w14:textId="77777777" w:rsidR="00266631" w:rsidRPr="00266631" w:rsidRDefault="00266631" w:rsidP="00266631">
      <w:pPr>
        <w:pStyle w:val="a8"/>
        <w:keepNext/>
        <w:keepLines/>
        <w:numPr>
          <w:ilvl w:val="1"/>
          <w:numId w:val="4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  <w:bookmarkStart w:id="71" w:name="_Toc143000340"/>
      <w:bookmarkStart w:id="72" w:name="_Toc143003576"/>
      <w:bookmarkStart w:id="73" w:name="_Toc143003605"/>
      <w:bookmarkEnd w:id="71"/>
      <w:bookmarkEnd w:id="72"/>
      <w:bookmarkEnd w:id="73"/>
    </w:p>
    <w:p w14:paraId="2ECBEE59" w14:textId="74DBB49D" w:rsidR="0070593C" w:rsidRPr="0070593C" w:rsidRDefault="0070593C" w:rsidP="00266631">
      <w:pPr>
        <w:pStyle w:val="3"/>
        <w:numPr>
          <w:ilvl w:val="1"/>
          <w:numId w:val="4"/>
        </w:numPr>
      </w:pPr>
      <w:bookmarkStart w:id="74" w:name="_Toc143003606"/>
      <w:r>
        <w:t xml:space="preserve">TTL </w:t>
      </w:r>
      <w:r>
        <w:rPr>
          <w:rFonts w:hint="eastAsia"/>
        </w:rPr>
        <w:t>Log</w:t>
      </w:r>
      <w:bookmarkEnd w:id="74"/>
    </w:p>
    <w:p w14:paraId="66E5B9DA" w14:textId="3AB16BD3" w:rsidR="0070593C" w:rsidRPr="008837DD" w:rsidRDefault="00536010" w:rsidP="008837DD">
      <w:pPr>
        <w:widowControl/>
        <w:jc w:val="left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3825026" wp14:editId="5296889D">
            <wp:extent cx="5671794" cy="2949934"/>
            <wp:effectExtent l="0" t="0" r="5715" b="3175"/>
            <wp:docPr id="235695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958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0622" cy="295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93C" w:rsidRPr="008837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B7434" w14:textId="77777777" w:rsidR="005A4083" w:rsidRDefault="005A4083" w:rsidP="006D1EAD">
      <w:r>
        <w:separator/>
      </w:r>
    </w:p>
  </w:endnote>
  <w:endnote w:type="continuationSeparator" w:id="0">
    <w:p w14:paraId="1AA09EA5" w14:textId="77777777" w:rsidR="005A4083" w:rsidRDefault="005A4083" w:rsidP="006D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22027" w14:textId="77777777" w:rsidR="005A4083" w:rsidRDefault="005A4083" w:rsidP="006D1EAD">
      <w:r>
        <w:separator/>
      </w:r>
    </w:p>
  </w:footnote>
  <w:footnote w:type="continuationSeparator" w:id="0">
    <w:p w14:paraId="2497B386" w14:textId="77777777" w:rsidR="005A4083" w:rsidRDefault="005A4083" w:rsidP="006D1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374B9"/>
    <w:multiLevelType w:val="hybridMultilevel"/>
    <w:tmpl w:val="D75C9AF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90635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DF4156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72CF30F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72D5143E"/>
    <w:multiLevelType w:val="multilevel"/>
    <w:tmpl w:val="399677BA"/>
    <w:lvl w:ilvl="0">
      <w:start w:val="1"/>
      <w:numFmt w:val="decimal"/>
      <w:pStyle w:val="2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7FA8124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246770799">
    <w:abstractNumId w:val="4"/>
  </w:num>
  <w:num w:numId="2" w16cid:durableId="442849258">
    <w:abstractNumId w:val="3"/>
  </w:num>
  <w:num w:numId="3" w16cid:durableId="1443916732">
    <w:abstractNumId w:val="2"/>
  </w:num>
  <w:num w:numId="4" w16cid:durableId="1149058560">
    <w:abstractNumId w:val="1"/>
  </w:num>
  <w:num w:numId="5" w16cid:durableId="2143033037">
    <w:abstractNumId w:val="0"/>
  </w:num>
  <w:num w:numId="6" w16cid:durableId="14882084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C29"/>
    <w:rsid w:val="001D7DF9"/>
    <w:rsid w:val="00266631"/>
    <w:rsid w:val="00536010"/>
    <w:rsid w:val="005A4083"/>
    <w:rsid w:val="006D1EAD"/>
    <w:rsid w:val="0070593C"/>
    <w:rsid w:val="008837DD"/>
    <w:rsid w:val="009D405A"/>
    <w:rsid w:val="00BC7981"/>
    <w:rsid w:val="00C11C29"/>
    <w:rsid w:val="00CC33F4"/>
    <w:rsid w:val="00D67E5D"/>
    <w:rsid w:val="00DB3504"/>
    <w:rsid w:val="00DB6861"/>
    <w:rsid w:val="00F9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6E79E7"/>
  <w15:chartTrackingRefBased/>
  <w15:docId w15:val="{872FC0F4-CBC4-4FE6-98B4-9AB7ED41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1EA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1E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97520"/>
    <w:pPr>
      <w:keepNext/>
      <w:keepLines/>
      <w:numPr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DB35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B350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EA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1E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1E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1EA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D1EAD"/>
    <w:rPr>
      <w:b/>
      <w:bCs/>
      <w:kern w:val="44"/>
      <w:sz w:val="44"/>
      <w:szCs w:val="44"/>
    </w:rPr>
  </w:style>
  <w:style w:type="paragraph" w:customStyle="1" w:styleId="11">
    <w:name w:val="无间隔1"/>
    <w:link w:val="Char"/>
    <w:uiPriority w:val="1"/>
    <w:qFormat/>
    <w:rsid w:val="006D1EAD"/>
    <w:rPr>
      <w:rFonts w:ascii="Calibri" w:eastAsia="MS Mincho" w:hAnsi="Calibri" w:cs="Arial"/>
      <w:kern w:val="0"/>
      <w:sz w:val="22"/>
      <w:lang w:eastAsia="ja-JP"/>
    </w:rPr>
  </w:style>
  <w:style w:type="character" w:customStyle="1" w:styleId="Char">
    <w:name w:val="无间隔 Char"/>
    <w:link w:val="11"/>
    <w:uiPriority w:val="1"/>
    <w:qFormat/>
    <w:rsid w:val="006D1EAD"/>
    <w:rPr>
      <w:rFonts w:ascii="Calibri" w:eastAsia="MS Mincho" w:hAnsi="Calibri" w:cs="Arial"/>
      <w:kern w:val="0"/>
      <w:sz w:val="22"/>
      <w:lang w:eastAsia="ja-JP"/>
    </w:rPr>
  </w:style>
  <w:style w:type="paragraph" w:styleId="TOC">
    <w:name w:val="TOC Heading"/>
    <w:basedOn w:val="1"/>
    <w:next w:val="a"/>
    <w:uiPriority w:val="39"/>
    <w:unhideWhenUsed/>
    <w:qFormat/>
    <w:rsid w:val="006D1EA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6D1EAD"/>
    <w:pPr>
      <w:tabs>
        <w:tab w:val="right" w:leader="dot" w:pos="10456"/>
      </w:tabs>
    </w:pPr>
  </w:style>
  <w:style w:type="paragraph" w:styleId="TOC2">
    <w:name w:val="toc 2"/>
    <w:basedOn w:val="a"/>
    <w:next w:val="a"/>
    <w:autoRedefine/>
    <w:uiPriority w:val="39"/>
    <w:unhideWhenUsed/>
    <w:rsid w:val="006D1EAD"/>
    <w:pPr>
      <w:ind w:leftChars="200" w:left="420"/>
    </w:pPr>
  </w:style>
  <w:style w:type="character" w:styleId="a7">
    <w:name w:val="Hyperlink"/>
    <w:basedOn w:val="a0"/>
    <w:uiPriority w:val="99"/>
    <w:unhideWhenUsed/>
    <w:rsid w:val="006D1EAD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F97520"/>
    <w:rPr>
      <w:rFonts w:asciiTheme="majorHAnsi" w:eastAsiaTheme="majorEastAsia" w:hAnsiTheme="majorHAnsi" w:cstheme="majorBidi"/>
      <w:b/>
      <w:bCs/>
      <w:sz w:val="40"/>
      <w:szCs w:val="40"/>
    </w:rPr>
  </w:style>
  <w:style w:type="paragraph" w:styleId="a8">
    <w:name w:val="List Paragraph"/>
    <w:basedOn w:val="a"/>
    <w:uiPriority w:val="34"/>
    <w:qFormat/>
    <w:rsid w:val="00DB3504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DB3504"/>
    <w:rPr>
      <w:b/>
      <w:bCs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DB3504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uiPriority w:val="11"/>
    <w:rsid w:val="00DB3504"/>
    <w:rPr>
      <w:b/>
      <w:bCs/>
      <w:kern w:val="28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DB350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3">
    <w:name w:val="toc 3"/>
    <w:basedOn w:val="a"/>
    <w:next w:val="a"/>
    <w:autoRedefine/>
    <w:uiPriority w:val="39"/>
    <w:unhideWhenUsed/>
    <w:rsid w:val="00BC798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Jiajie Ni</dc:creator>
  <cp:keywords/>
  <dc:description/>
  <cp:lastModifiedBy>Jiajie Ni</cp:lastModifiedBy>
  <cp:revision>6</cp:revision>
  <dcterms:created xsi:type="dcterms:W3CDTF">2023-08-15T04:48:00Z</dcterms:created>
  <dcterms:modified xsi:type="dcterms:W3CDTF">2023-09-01T04:55:00Z</dcterms:modified>
</cp:coreProperties>
</file>